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4FD9E" w14:textId="77777777" w:rsidR="00301423" w:rsidRDefault="00301423" w:rsidP="00301423">
      <w:pPr>
        <w:spacing w:after="0"/>
        <w:jc w:val="center"/>
        <w:rPr>
          <w:sz w:val="32"/>
          <w:szCs w:val="28"/>
        </w:rPr>
      </w:pPr>
      <w:r w:rsidRPr="00A96928">
        <w:rPr>
          <w:sz w:val="32"/>
          <w:szCs w:val="28"/>
        </w:rPr>
        <w:t>Общество с ограниченной</w:t>
      </w:r>
      <w:r>
        <w:rPr>
          <w:sz w:val="32"/>
          <w:szCs w:val="28"/>
        </w:rPr>
        <w:t xml:space="preserve"> </w:t>
      </w:r>
      <w:r w:rsidRPr="00A96928">
        <w:rPr>
          <w:sz w:val="32"/>
          <w:szCs w:val="28"/>
        </w:rPr>
        <w:t xml:space="preserve">ответственностью </w:t>
      </w:r>
    </w:p>
    <w:p w14:paraId="67A26CDD" w14:textId="77777777" w:rsidR="00301423" w:rsidRDefault="00301423" w:rsidP="00301423">
      <w:pPr>
        <w:spacing w:after="0"/>
        <w:jc w:val="center"/>
      </w:pPr>
      <w:r>
        <w:rPr>
          <w:sz w:val="32"/>
          <w:szCs w:val="28"/>
        </w:rPr>
        <w:t>«СМАРТ СОЛЮШЕНС»</w:t>
      </w:r>
    </w:p>
    <w:p w14:paraId="5D374BA6" w14:textId="77777777" w:rsidR="00301423" w:rsidRDefault="00301423" w:rsidP="00301423">
      <w:pPr>
        <w:spacing w:before="240" w:after="0"/>
      </w:pPr>
    </w:p>
    <w:p w14:paraId="4AF49FE5" w14:textId="77777777" w:rsidR="00301423" w:rsidRDefault="00301423" w:rsidP="00301423">
      <w:pPr>
        <w:spacing w:before="240" w:after="0"/>
      </w:pPr>
    </w:p>
    <w:p w14:paraId="25A6E6B0" w14:textId="77777777" w:rsidR="00301423" w:rsidRDefault="00301423" w:rsidP="00301423">
      <w:pPr>
        <w:spacing w:before="240" w:after="0"/>
      </w:pPr>
    </w:p>
    <w:p w14:paraId="0EECC741" w14:textId="77777777" w:rsidR="00301423" w:rsidRDefault="00301423" w:rsidP="00B247EE">
      <w:pPr>
        <w:spacing w:after="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Программное обеспечение</w:t>
      </w:r>
    </w:p>
    <w:p w14:paraId="2CA4CFDF" w14:textId="77777777" w:rsidR="00301423" w:rsidRPr="003A3DB5" w:rsidRDefault="00301423" w:rsidP="00B247EE">
      <w:pPr>
        <w:spacing w:after="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«Кастодиальное решение Смарт Солюшенс»</w:t>
      </w:r>
    </w:p>
    <w:p w14:paraId="66BD37E4" w14:textId="77777777" w:rsidR="00301423" w:rsidRPr="00067460" w:rsidRDefault="00301423" w:rsidP="00B247EE">
      <w:pPr>
        <w:spacing w:line="276" w:lineRule="auto"/>
        <w:jc w:val="center"/>
        <w:rPr>
          <w:sz w:val="48"/>
          <w:szCs w:val="48"/>
          <w:u w:val="single"/>
          <w:lang w:eastAsia="ru-RU"/>
        </w:rPr>
      </w:pPr>
    </w:p>
    <w:p w14:paraId="5F4D6DB4" w14:textId="77777777" w:rsidR="00996A48" w:rsidRPr="00301423" w:rsidRDefault="00996A48" w:rsidP="00B247EE">
      <w:pPr>
        <w:spacing w:after="0" w:line="276" w:lineRule="auto"/>
        <w:ind w:firstLine="709"/>
        <w:jc w:val="center"/>
        <w:rPr>
          <w:sz w:val="36"/>
          <w:szCs w:val="36"/>
        </w:rPr>
      </w:pPr>
    </w:p>
    <w:p w14:paraId="63A6D912" w14:textId="263A086C" w:rsidR="001B5FFF" w:rsidRPr="00301423" w:rsidRDefault="005A7875" w:rsidP="00B247EE">
      <w:pPr>
        <w:spacing w:after="0" w:line="276" w:lineRule="auto"/>
        <w:jc w:val="center"/>
        <w:rPr>
          <w:b/>
          <w:sz w:val="48"/>
          <w:szCs w:val="48"/>
        </w:rPr>
      </w:pPr>
      <w:r w:rsidRPr="00301423">
        <w:rPr>
          <w:b/>
          <w:sz w:val="48"/>
          <w:szCs w:val="48"/>
        </w:rPr>
        <w:t>Руководство</w:t>
      </w:r>
      <w:r w:rsidR="00EF4AD6" w:rsidRPr="00301423">
        <w:rPr>
          <w:b/>
          <w:sz w:val="48"/>
          <w:szCs w:val="48"/>
        </w:rPr>
        <w:t xml:space="preserve"> пользователя </w:t>
      </w:r>
      <w:r w:rsidRPr="00301423">
        <w:rPr>
          <w:b/>
          <w:sz w:val="48"/>
          <w:szCs w:val="48"/>
        </w:rPr>
        <w:t>по установке и эксплуатации</w:t>
      </w:r>
    </w:p>
    <w:p w14:paraId="2F78D492" w14:textId="77777777" w:rsidR="005A7875" w:rsidRPr="00996A48" w:rsidRDefault="005A7875" w:rsidP="001B5FFF">
      <w:pPr>
        <w:spacing w:after="0"/>
        <w:ind w:firstLine="709"/>
        <w:jc w:val="both"/>
        <w:rPr>
          <w:u w:val="single"/>
        </w:rPr>
      </w:pPr>
    </w:p>
    <w:p w14:paraId="6A85B9C5" w14:textId="77777777" w:rsidR="005A7875" w:rsidRPr="00996A48" w:rsidRDefault="005A7875" w:rsidP="005A7875">
      <w:pPr>
        <w:spacing w:after="0"/>
        <w:ind w:firstLine="709"/>
        <w:jc w:val="center"/>
      </w:pPr>
    </w:p>
    <w:p w14:paraId="2875DCB6" w14:textId="77777777" w:rsidR="005A7875" w:rsidRPr="00996A48" w:rsidRDefault="005A7875" w:rsidP="005A7875">
      <w:pPr>
        <w:spacing w:after="0"/>
        <w:ind w:firstLine="709"/>
        <w:jc w:val="center"/>
      </w:pPr>
    </w:p>
    <w:p w14:paraId="6ED0AFC7" w14:textId="77777777" w:rsidR="005A7875" w:rsidRPr="00996A48" w:rsidRDefault="005A7875" w:rsidP="005A7875">
      <w:pPr>
        <w:spacing w:after="0"/>
        <w:ind w:firstLine="709"/>
        <w:jc w:val="center"/>
      </w:pPr>
    </w:p>
    <w:p w14:paraId="57D918BF" w14:textId="77777777" w:rsidR="005A7875" w:rsidRPr="00996A48" w:rsidRDefault="005A7875" w:rsidP="005A7875">
      <w:pPr>
        <w:spacing w:after="0"/>
        <w:ind w:firstLine="709"/>
        <w:jc w:val="center"/>
      </w:pPr>
    </w:p>
    <w:p w14:paraId="12E264D4" w14:textId="18C864DC" w:rsidR="001B5FFF" w:rsidRPr="00996A48" w:rsidRDefault="001B5FFF" w:rsidP="00301423">
      <w:pPr>
        <w:spacing w:after="0"/>
        <w:jc w:val="center"/>
      </w:pPr>
      <w:r w:rsidRPr="00996A48">
        <w:t xml:space="preserve">На </w:t>
      </w:r>
      <w:r w:rsidR="00CF31C1">
        <w:t xml:space="preserve">10 </w:t>
      </w:r>
      <w:r w:rsidRPr="00996A48">
        <w:t>листах</w:t>
      </w:r>
    </w:p>
    <w:p w14:paraId="1242D1F7" w14:textId="77777777" w:rsidR="001B5FFF" w:rsidRPr="00996A48" w:rsidRDefault="001B5FFF" w:rsidP="005A7875">
      <w:pPr>
        <w:spacing w:after="0"/>
        <w:ind w:firstLine="709"/>
        <w:jc w:val="center"/>
      </w:pPr>
    </w:p>
    <w:p w14:paraId="287DA602" w14:textId="77777777" w:rsidR="001B5FFF" w:rsidRPr="00996A48" w:rsidRDefault="001B5FFF" w:rsidP="005A7875">
      <w:pPr>
        <w:spacing w:after="0"/>
        <w:ind w:firstLine="709"/>
        <w:jc w:val="center"/>
      </w:pPr>
    </w:p>
    <w:p w14:paraId="6BC15D93" w14:textId="77777777" w:rsidR="001B5FFF" w:rsidRPr="00996A48" w:rsidRDefault="001B5FFF" w:rsidP="005A7875">
      <w:pPr>
        <w:spacing w:after="0"/>
        <w:ind w:firstLine="709"/>
        <w:jc w:val="center"/>
      </w:pPr>
    </w:p>
    <w:p w14:paraId="742FC1B1" w14:textId="77777777" w:rsidR="001B5FFF" w:rsidRDefault="001B5FFF" w:rsidP="005A7875">
      <w:pPr>
        <w:spacing w:after="0"/>
        <w:ind w:firstLine="709"/>
        <w:jc w:val="center"/>
      </w:pPr>
    </w:p>
    <w:p w14:paraId="27AA32E8" w14:textId="77777777" w:rsidR="00B247EE" w:rsidRDefault="00B247EE" w:rsidP="005A7875">
      <w:pPr>
        <w:spacing w:after="0"/>
        <w:ind w:firstLine="709"/>
        <w:jc w:val="center"/>
      </w:pPr>
    </w:p>
    <w:p w14:paraId="476FC44C" w14:textId="77777777" w:rsidR="00B247EE" w:rsidRPr="00996A48" w:rsidRDefault="00B247EE" w:rsidP="005A7875">
      <w:pPr>
        <w:spacing w:after="0"/>
        <w:ind w:firstLine="709"/>
        <w:jc w:val="center"/>
      </w:pPr>
    </w:p>
    <w:p w14:paraId="672695B7" w14:textId="77777777" w:rsidR="001B5FFF" w:rsidRPr="00996A48" w:rsidRDefault="001B5FFF" w:rsidP="005A7875">
      <w:pPr>
        <w:spacing w:after="0"/>
        <w:ind w:firstLine="709"/>
        <w:jc w:val="center"/>
      </w:pPr>
    </w:p>
    <w:p w14:paraId="4E4A7568" w14:textId="6DE8A32E" w:rsidR="001B5FFF" w:rsidRDefault="001B5FFF" w:rsidP="00301423">
      <w:pPr>
        <w:spacing w:after="0"/>
        <w:jc w:val="center"/>
      </w:pPr>
      <w:r w:rsidRPr="00996A48">
        <w:t>2026</w:t>
      </w:r>
      <w:r w:rsidR="00714D4B">
        <w:t xml:space="preserve"> год</w:t>
      </w:r>
    </w:p>
    <w:p w14:paraId="6F7218F2" w14:textId="0733F77A" w:rsidR="00343C4C" w:rsidRDefault="00343C4C">
      <w:pPr>
        <w:spacing w:line="259" w:lineRule="auto"/>
      </w:pPr>
      <w:r>
        <w:br w:type="page"/>
      </w:r>
    </w:p>
    <w:sdt>
      <w:sdtPr>
        <w:rPr>
          <w:rFonts w:eastAsiaTheme="minorHAnsi" w:cstheme="minorBidi"/>
          <w:b/>
          <w:bCs w:val="0"/>
          <w:kern w:val="2"/>
          <w:szCs w:val="22"/>
          <w:lang w:eastAsia="en-US"/>
          <w14:ligatures w14:val="standardContextual"/>
        </w:rPr>
        <w:id w:val="1526287211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1BEB3980" w14:textId="0D880243" w:rsidR="00EF4AD6" w:rsidRPr="00434110" w:rsidRDefault="00EF4AD6" w:rsidP="00EF4AD6">
          <w:pPr>
            <w:pStyle w:val="af7"/>
            <w:jc w:val="center"/>
            <w:rPr>
              <w:rFonts w:cs="Times New Roman"/>
              <w:b/>
              <w:bCs w:val="0"/>
            </w:rPr>
          </w:pPr>
          <w:r w:rsidRPr="00434110">
            <w:rPr>
              <w:rFonts w:cs="Times New Roman"/>
              <w:b/>
              <w:bCs w:val="0"/>
            </w:rPr>
            <w:t>Содержание</w:t>
          </w:r>
        </w:p>
        <w:p w14:paraId="41428FB3" w14:textId="77777777" w:rsidR="00CF31C1" w:rsidRDefault="00EF4AD6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996A48">
            <w:fldChar w:fldCharType="begin"/>
          </w:r>
          <w:r w:rsidRPr="00996A48">
            <w:instrText xml:space="preserve"> TOC \o "1-3" \h \z \u </w:instrText>
          </w:r>
          <w:r w:rsidRPr="00996A48">
            <w:fldChar w:fldCharType="separate"/>
          </w:r>
          <w:hyperlink w:anchor="_Toc225163705" w:history="1">
            <w:r w:rsidR="00CF31C1" w:rsidRPr="00A61AA6">
              <w:rPr>
                <w:rStyle w:val="ad"/>
                <w:rFonts w:cs="Times New Roman"/>
                <w:noProof/>
              </w:rPr>
              <w:t>Введение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_Toc225163705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3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318F94B4" w14:textId="77777777" w:rsidR="00CF31C1" w:rsidRDefault="00497A9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06" w:history="1">
            <w:r w:rsidR="00CF31C1" w:rsidRPr="00A61AA6">
              <w:rPr>
                <w:rStyle w:val="ad"/>
                <w:rFonts w:cs="Times New Roman"/>
                <w:noProof/>
              </w:rPr>
              <w:t>1. Назначение документа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_Toc225163706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3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6C488C96" w14:textId="77777777" w:rsidR="00CF31C1" w:rsidRDefault="00497A9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07" w:history="1">
            <w:r w:rsidR="00CF31C1" w:rsidRPr="00A61AA6">
              <w:rPr>
                <w:rStyle w:val="ad"/>
                <w:rFonts w:cs="Times New Roman"/>
                <w:noProof/>
              </w:rPr>
              <w:t>2. Общие сведения о Программе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_Toc225163707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3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36465678" w14:textId="77777777" w:rsidR="00CF31C1" w:rsidRDefault="00497A9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08" w:history="1">
            <w:r w:rsidR="00CF31C1" w:rsidRPr="00A61AA6">
              <w:rPr>
                <w:rStyle w:val="ad"/>
                <w:rFonts w:cs="Times New Roman"/>
                <w:noProof/>
              </w:rPr>
              <w:t>3. Назначение Программы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_Toc225163708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3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43701CB9" w14:textId="77777777" w:rsidR="00CF31C1" w:rsidRDefault="00497A9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09" w:history="1">
            <w:r w:rsidR="00CF31C1" w:rsidRPr="00A61AA6">
              <w:rPr>
                <w:rStyle w:val="ad"/>
                <w:rFonts w:cs="Times New Roman"/>
                <w:noProof/>
              </w:rPr>
              <w:t>4. Технические требования для функционирования Программы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_Toc225163709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4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3F0ACAF6" w14:textId="77777777" w:rsidR="00CF31C1" w:rsidRDefault="00497A9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10" w:history="1">
            <w:r w:rsidR="00CF31C1" w:rsidRPr="00A61AA6">
              <w:rPr>
                <w:rStyle w:val="ad"/>
                <w:rFonts w:cs="Times New Roman"/>
                <w:noProof/>
              </w:rPr>
              <w:t>5. Установка Программы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_Toc225163710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4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1C190C79" w14:textId="77777777" w:rsidR="00CF31C1" w:rsidRDefault="00497A97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11" w:history="1">
            <w:r w:rsidR="00CF31C1" w:rsidRPr="00A61AA6">
              <w:rPr>
                <w:rStyle w:val="ad"/>
                <w:rFonts w:cs="Times New Roman"/>
                <w:noProof/>
              </w:rPr>
              <w:t>6. Использование Программы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_Toc225163711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5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08002DEA" w14:textId="77777777" w:rsidR="00CF31C1" w:rsidRDefault="00497A97">
          <w:pPr>
            <w:pStyle w:val="2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12" w:history="1">
            <w:r w:rsidR="00CF31C1" w:rsidRPr="00A61AA6">
              <w:rPr>
                <w:rStyle w:val="ad"/>
                <w:rFonts w:cs="Times New Roman"/>
                <w:noProof/>
              </w:rPr>
              <w:t>6.1 Авторизация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_Toc225163712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5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09EE2714" w14:textId="77777777" w:rsidR="00CF31C1" w:rsidRDefault="00497A97">
          <w:pPr>
            <w:pStyle w:val="2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13" w:history="1">
            <w:r w:rsidR="00CF31C1" w:rsidRPr="00A61AA6">
              <w:rPr>
                <w:rStyle w:val="ad"/>
                <w:rFonts w:cs="Times New Roman"/>
                <w:noProof/>
              </w:rPr>
              <w:t>6.2 Создание кошелька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_Toc225163713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5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105DDF2B" w14:textId="77777777" w:rsidR="00CF31C1" w:rsidRDefault="00497A97">
          <w:pPr>
            <w:pStyle w:val="2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5163714" w:history="1">
            <w:r w:rsidR="00CF31C1" w:rsidRPr="00A61AA6">
              <w:rPr>
                <w:rStyle w:val="ad"/>
                <w:rFonts w:cs="Times New Roman"/>
                <w:noProof/>
              </w:rPr>
              <w:t>6.3 Вывод и бронирование криптоактивов</w:t>
            </w:r>
            <w:r w:rsidR="00CF31C1">
              <w:rPr>
                <w:noProof/>
                <w:webHidden/>
              </w:rPr>
              <w:tab/>
            </w:r>
            <w:r w:rsidR="00CF31C1">
              <w:rPr>
                <w:noProof/>
                <w:webHidden/>
              </w:rPr>
              <w:fldChar w:fldCharType="begin"/>
            </w:r>
            <w:r w:rsidR="00CF31C1">
              <w:rPr>
                <w:noProof/>
                <w:webHidden/>
              </w:rPr>
              <w:instrText xml:space="preserve"> PAGEREF _Toc225163714 \h </w:instrText>
            </w:r>
            <w:r w:rsidR="00CF31C1">
              <w:rPr>
                <w:noProof/>
                <w:webHidden/>
              </w:rPr>
            </w:r>
            <w:r w:rsidR="00CF31C1">
              <w:rPr>
                <w:noProof/>
                <w:webHidden/>
              </w:rPr>
              <w:fldChar w:fldCharType="separate"/>
            </w:r>
            <w:r w:rsidR="00CF31C1">
              <w:rPr>
                <w:noProof/>
                <w:webHidden/>
              </w:rPr>
              <w:t>6</w:t>
            </w:r>
            <w:r w:rsidR="00CF31C1">
              <w:rPr>
                <w:noProof/>
                <w:webHidden/>
              </w:rPr>
              <w:fldChar w:fldCharType="end"/>
            </w:r>
          </w:hyperlink>
        </w:p>
        <w:p w14:paraId="2A09B58C" w14:textId="7B8141CF" w:rsidR="00EF4AD6" w:rsidRPr="00996A48" w:rsidRDefault="00EF4AD6">
          <w:r w:rsidRPr="00996A48">
            <w:rPr>
              <w:b/>
              <w:bCs/>
            </w:rPr>
            <w:fldChar w:fldCharType="end"/>
          </w:r>
        </w:p>
      </w:sdtContent>
    </w:sdt>
    <w:p w14:paraId="323F7840" w14:textId="25CA8588" w:rsidR="00B247EE" w:rsidRDefault="00B247EE">
      <w:pPr>
        <w:spacing w:line="259" w:lineRule="auto"/>
      </w:pPr>
      <w:r>
        <w:br w:type="page"/>
      </w:r>
    </w:p>
    <w:p w14:paraId="2AA261FB" w14:textId="77777777" w:rsidR="00EF4AD6" w:rsidRPr="00996A48" w:rsidRDefault="00EF4AD6" w:rsidP="00EF4AD6">
      <w:pPr>
        <w:pStyle w:val="10"/>
        <w:spacing w:before="0"/>
        <w:rPr>
          <w:rFonts w:cs="Times New Roman"/>
        </w:rPr>
      </w:pPr>
      <w:bookmarkStart w:id="0" w:name="_Toc193103689"/>
      <w:bookmarkStart w:id="1" w:name="_Toc193313729"/>
      <w:bookmarkStart w:id="2" w:name="_Toc193466799"/>
      <w:bookmarkStart w:id="3" w:name="_Toc225163705"/>
      <w:bookmarkStart w:id="4" w:name="_Toc224720082"/>
      <w:r w:rsidRPr="00996A48">
        <w:rPr>
          <w:rFonts w:cs="Times New Roman"/>
        </w:rPr>
        <w:lastRenderedPageBreak/>
        <w:t>Введение</w:t>
      </w:r>
      <w:bookmarkEnd w:id="0"/>
      <w:bookmarkEnd w:id="1"/>
      <w:bookmarkEnd w:id="2"/>
      <w:bookmarkEnd w:id="3"/>
    </w:p>
    <w:p w14:paraId="669FC4D2" w14:textId="215094C2" w:rsidR="00EF4AD6" w:rsidRPr="00996A48" w:rsidRDefault="00EF4AD6" w:rsidP="00EF4AD6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 xml:space="preserve">Настоящий документ является руководством пользователя по установке и эксплуатации программного обеспечения </w:t>
      </w:r>
      <w:r w:rsidRPr="00996A48">
        <w:t xml:space="preserve">«Кастодиальное решение Смарт </w:t>
      </w:r>
      <w:r w:rsidR="00996A48" w:rsidRPr="00996A48">
        <w:t>Солюшенс</w:t>
      </w:r>
      <w:r w:rsidRPr="00996A48">
        <w:t xml:space="preserve">» (далее по тексту – Программа). </w:t>
      </w:r>
    </w:p>
    <w:p w14:paraId="55EEBE72" w14:textId="77777777" w:rsidR="00EF4AD6" w:rsidRPr="00996A48" w:rsidRDefault="00EF4AD6" w:rsidP="00EF4AD6">
      <w:pPr>
        <w:spacing w:after="0"/>
        <w:ind w:firstLine="708"/>
        <w:jc w:val="both"/>
        <w:rPr>
          <w:rFonts w:cs="Times New Roman"/>
          <w:szCs w:val="28"/>
        </w:rPr>
      </w:pPr>
    </w:p>
    <w:p w14:paraId="0076010F" w14:textId="77777777" w:rsidR="00EF4AD6" w:rsidRPr="00996A48" w:rsidRDefault="00EF4AD6" w:rsidP="00EF4AD6">
      <w:pPr>
        <w:pStyle w:val="10"/>
        <w:spacing w:before="0"/>
        <w:rPr>
          <w:rFonts w:cs="Times New Roman"/>
        </w:rPr>
      </w:pPr>
      <w:bookmarkStart w:id="5" w:name="_Toc193103690"/>
      <w:bookmarkStart w:id="6" w:name="_Toc193313730"/>
      <w:bookmarkStart w:id="7" w:name="_Toc193466800"/>
      <w:bookmarkStart w:id="8" w:name="_Toc225163706"/>
      <w:r w:rsidRPr="00996A48">
        <w:rPr>
          <w:rFonts w:cs="Times New Roman"/>
        </w:rPr>
        <w:t>1. Назначение документа</w:t>
      </w:r>
      <w:bookmarkEnd w:id="5"/>
      <w:bookmarkEnd w:id="6"/>
      <w:bookmarkEnd w:id="7"/>
      <w:bookmarkEnd w:id="8"/>
    </w:p>
    <w:p w14:paraId="4A135685" w14:textId="77777777" w:rsidR="00EF4AD6" w:rsidRPr="00996A48" w:rsidRDefault="00EF4AD6" w:rsidP="00EF4AD6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Данный документ является руководством пользователя Программы.</w:t>
      </w:r>
    </w:p>
    <w:p w14:paraId="62EAFD63" w14:textId="77777777" w:rsidR="00EF4AD6" w:rsidRPr="00996A48" w:rsidRDefault="00EF4AD6" w:rsidP="00EF4AD6">
      <w:pPr>
        <w:spacing w:after="0"/>
        <w:ind w:firstLine="708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Документ содержит:</w:t>
      </w:r>
    </w:p>
    <w:p w14:paraId="6C07B8CC" w14:textId="77777777" w:rsidR="00EF4AD6" w:rsidRPr="00996A48" w:rsidRDefault="00EF4AD6" w:rsidP="00CC1428">
      <w:pPr>
        <w:pStyle w:val="a8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Общие сведения о Программе;</w:t>
      </w:r>
    </w:p>
    <w:p w14:paraId="7F495148" w14:textId="77777777" w:rsidR="00EF4AD6" w:rsidRPr="00996A48" w:rsidRDefault="00EF4AD6" w:rsidP="00CC1428">
      <w:pPr>
        <w:pStyle w:val="a8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Назначение и условия применения Программы;</w:t>
      </w:r>
    </w:p>
    <w:p w14:paraId="3AC03C01" w14:textId="77777777" w:rsidR="00EF4AD6" w:rsidRPr="00996A48" w:rsidRDefault="00EF4AD6" w:rsidP="00CC1428">
      <w:pPr>
        <w:pStyle w:val="a8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Технические требования для функционирования Программы;</w:t>
      </w:r>
    </w:p>
    <w:p w14:paraId="7BCACE26" w14:textId="77777777" w:rsidR="00EF4AD6" w:rsidRPr="00996A48" w:rsidRDefault="00EF4AD6" w:rsidP="00CC1428">
      <w:pPr>
        <w:pStyle w:val="a8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Установка Программы;</w:t>
      </w:r>
    </w:p>
    <w:p w14:paraId="2E537534" w14:textId="77777777" w:rsidR="00EF4AD6" w:rsidRPr="00996A48" w:rsidRDefault="00EF4AD6" w:rsidP="00CC1428">
      <w:pPr>
        <w:pStyle w:val="a8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Использование Программы.</w:t>
      </w:r>
    </w:p>
    <w:p w14:paraId="52C406DC" w14:textId="77777777" w:rsidR="00EF4AD6" w:rsidRPr="00996A48" w:rsidRDefault="00EF4AD6" w:rsidP="00EF4AD6">
      <w:pPr>
        <w:spacing w:after="0"/>
        <w:ind w:firstLine="708"/>
        <w:rPr>
          <w:rFonts w:cs="Times New Roman"/>
          <w:szCs w:val="28"/>
        </w:rPr>
      </w:pPr>
    </w:p>
    <w:p w14:paraId="4547FDE3" w14:textId="77777777" w:rsidR="00EF4AD6" w:rsidRPr="00996A48" w:rsidRDefault="00EF4AD6" w:rsidP="00EF4AD6">
      <w:pPr>
        <w:pStyle w:val="10"/>
        <w:spacing w:before="0"/>
        <w:rPr>
          <w:rFonts w:cs="Times New Roman"/>
        </w:rPr>
      </w:pPr>
      <w:bookmarkStart w:id="9" w:name="_Toc193103691"/>
      <w:bookmarkStart w:id="10" w:name="_Toc193313731"/>
      <w:bookmarkStart w:id="11" w:name="_Toc193466801"/>
      <w:bookmarkStart w:id="12" w:name="_Toc225163707"/>
      <w:r w:rsidRPr="00996A48">
        <w:rPr>
          <w:rFonts w:cs="Times New Roman"/>
        </w:rPr>
        <w:t xml:space="preserve">2. Общие сведения о </w:t>
      </w:r>
      <w:bookmarkEnd w:id="9"/>
      <w:r w:rsidRPr="00996A48">
        <w:rPr>
          <w:rFonts w:cs="Times New Roman"/>
        </w:rPr>
        <w:t>Программе</w:t>
      </w:r>
      <w:bookmarkEnd w:id="10"/>
      <w:bookmarkEnd w:id="11"/>
      <w:bookmarkEnd w:id="12"/>
    </w:p>
    <w:p w14:paraId="75E3D0BE" w14:textId="7D80727B" w:rsidR="00EF4AD6" w:rsidRDefault="00EF4AD6" w:rsidP="00EF4AD6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Программа предназначена для безопасного хранения и управления криптоактивами.</w:t>
      </w:r>
    </w:p>
    <w:p w14:paraId="45A05980" w14:textId="29AD629F" w:rsidR="005E7465" w:rsidRDefault="005E7465" w:rsidP="00EF4AD6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выполняет следующие функции:</w:t>
      </w:r>
    </w:p>
    <w:p w14:paraId="7BAD3F6E" w14:textId="28E935AD" w:rsidR="005E7465" w:rsidRPr="00BA7B88" w:rsidRDefault="005E7465" w:rsidP="00BA7B88">
      <w:pPr>
        <w:pStyle w:val="a8"/>
        <w:numPr>
          <w:ilvl w:val="0"/>
          <w:numId w:val="10"/>
        </w:numPr>
        <w:spacing w:after="0"/>
        <w:jc w:val="both"/>
        <w:rPr>
          <w:rFonts w:cs="Times New Roman"/>
          <w:szCs w:val="28"/>
        </w:rPr>
      </w:pPr>
      <w:r w:rsidRPr="00BA7B88">
        <w:rPr>
          <w:rFonts w:cs="Times New Roman"/>
          <w:szCs w:val="28"/>
        </w:rPr>
        <w:t xml:space="preserve">Создание </w:t>
      </w:r>
      <w:r w:rsidR="00BA7B88" w:rsidRPr="00BA7B88">
        <w:rPr>
          <w:rFonts w:cs="Times New Roman"/>
          <w:szCs w:val="28"/>
        </w:rPr>
        <w:t>криптошелька</w:t>
      </w:r>
      <w:r w:rsidR="00BA7B88">
        <w:rPr>
          <w:rFonts w:cs="Times New Roman"/>
          <w:szCs w:val="28"/>
        </w:rPr>
        <w:t>;</w:t>
      </w:r>
    </w:p>
    <w:p w14:paraId="5FF7AE0A" w14:textId="15BCE8AB" w:rsidR="00BA7B88" w:rsidRPr="00BA7B88" w:rsidRDefault="00BA7B88" w:rsidP="00BA7B88">
      <w:pPr>
        <w:pStyle w:val="a8"/>
        <w:numPr>
          <w:ilvl w:val="0"/>
          <w:numId w:val="10"/>
        </w:numPr>
        <w:spacing w:after="0"/>
        <w:jc w:val="both"/>
        <w:rPr>
          <w:rFonts w:cs="Times New Roman"/>
          <w:szCs w:val="28"/>
        </w:rPr>
      </w:pPr>
      <w:r w:rsidRPr="00BA7B88">
        <w:rPr>
          <w:rFonts w:cs="Times New Roman"/>
          <w:szCs w:val="28"/>
        </w:rPr>
        <w:t>Пополнение криптокошелька</w:t>
      </w:r>
      <w:r>
        <w:rPr>
          <w:rFonts w:cs="Times New Roman"/>
          <w:szCs w:val="28"/>
        </w:rPr>
        <w:t>;</w:t>
      </w:r>
    </w:p>
    <w:p w14:paraId="411103AC" w14:textId="0B36B227" w:rsidR="00BA7B88" w:rsidRPr="00BA7B88" w:rsidRDefault="00BA7B88" w:rsidP="00BA7B88">
      <w:pPr>
        <w:pStyle w:val="a8"/>
        <w:numPr>
          <w:ilvl w:val="0"/>
          <w:numId w:val="10"/>
        </w:numPr>
        <w:spacing w:after="0"/>
        <w:jc w:val="both"/>
        <w:rPr>
          <w:rFonts w:cs="Times New Roman"/>
          <w:szCs w:val="28"/>
        </w:rPr>
      </w:pPr>
      <w:r w:rsidRPr="00BA7B88">
        <w:rPr>
          <w:rFonts w:cs="Times New Roman"/>
          <w:szCs w:val="28"/>
        </w:rPr>
        <w:t>Вывод средств из криптокошелька</w:t>
      </w:r>
      <w:r>
        <w:rPr>
          <w:rFonts w:cs="Times New Roman"/>
          <w:szCs w:val="28"/>
        </w:rPr>
        <w:t>;</w:t>
      </w:r>
    </w:p>
    <w:p w14:paraId="027D3A3F" w14:textId="4C5D4754" w:rsidR="00BA7B88" w:rsidRPr="00BA7B88" w:rsidRDefault="00BA7B88" w:rsidP="00BA7B88">
      <w:pPr>
        <w:pStyle w:val="a8"/>
        <w:numPr>
          <w:ilvl w:val="0"/>
          <w:numId w:val="10"/>
        </w:numPr>
        <w:spacing w:after="0"/>
        <w:jc w:val="both"/>
        <w:rPr>
          <w:rFonts w:cs="Times New Roman"/>
          <w:szCs w:val="28"/>
        </w:rPr>
      </w:pPr>
      <w:r w:rsidRPr="00BA7B88">
        <w:rPr>
          <w:rFonts w:cs="Times New Roman"/>
          <w:szCs w:val="28"/>
        </w:rPr>
        <w:t>Холдирование средств в криптошельке</w:t>
      </w:r>
      <w:r>
        <w:rPr>
          <w:rFonts w:cs="Times New Roman"/>
          <w:szCs w:val="28"/>
        </w:rPr>
        <w:t>.</w:t>
      </w:r>
    </w:p>
    <w:p w14:paraId="0D5AEA88" w14:textId="6C2FB2DF" w:rsidR="00B340FD" w:rsidRPr="00996A48" w:rsidRDefault="00EF4AD6" w:rsidP="00EF4AD6">
      <w:pPr>
        <w:spacing w:after="0"/>
        <w:ind w:firstLine="708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Официальный сайт Программы</w:t>
      </w:r>
      <w:r w:rsidR="00301423">
        <w:rPr>
          <w:rFonts w:cs="Times New Roman"/>
          <w:szCs w:val="28"/>
        </w:rPr>
        <w:t xml:space="preserve"> </w:t>
      </w:r>
      <w:hyperlink r:id="rId8" w:history="1">
        <w:r w:rsidR="002E51BE" w:rsidRPr="002E51BE">
          <w:rPr>
            <w:rStyle w:val="ad"/>
          </w:rPr>
          <w:t>https://safekeep.su/</w:t>
        </w:r>
      </w:hyperlink>
    </w:p>
    <w:p w14:paraId="0FAABD58" w14:textId="4B61106E" w:rsidR="00EF4AD6" w:rsidRPr="00996A48" w:rsidRDefault="00EF4AD6" w:rsidP="00EF4AD6">
      <w:pPr>
        <w:spacing w:after="0"/>
        <w:ind w:firstLine="708"/>
        <w:jc w:val="both"/>
        <w:rPr>
          <w:rStyle w:val="ad"/>
          <w:rFonts w:cs="Times New Roman"/>
          <w:szCs w:val="28"/>
        </w:rPr>
      </w:pPr>
      <w:r w:rsidRPr="00996A48">
        <w:rPr>
          <w:rFonts w:cs="Times New Roman"/>
          <w:szCs w:val="28"/>
        </w:rPr>
        <w:t>Информация о Программе расположена по адресу:</w:t>
      </w:r>
      <w:r w:rsidR="00B340FD">
        <w:rPr>
          <w:rFonts w:cs="Times New Roman"/>
          <w:szCs w:val="28"/>
        </w:rPr>
        <w:t xml:space="preserve"> </w:t>
      </w:r>
      <w:hyperlink r:id="rId9" w:history="1">
        <w:r w:rsidR="002E51BE" w:rsidRPr="002E51BE">
          <w:rPr>
            <w:rStyle w:val="ad"/>
          </w:rPr>
          <w:t>https://safekeep.su/</w:t>
        </w:r>
      </w:hyperlink>
    </w:p>
    <w:p w14:paraId="242E89AD" w14:textId="77777777" w:rsidR="00EF4AD6" w:rsidRPr="00996A48" w:rsidRDefault="00EF4AD6" w:rsidP="00EF4AD6">
      <w:pPr>
        <w:spacing w:after="0"/>
        <w:ind w:firstLine="349"/>
        <w:jc w:val="both"/>
        <w:rPr>
          <w:rFonts w:cs="Times New Roman"/>
          <w:szCs w:val="28"/>
        </w:rPr>
      </w:pPr>
    </w:p>
    <w:p w14:paraId="286467DF" w14:textId="77777777" w:rsidR="00EF4AD6" w:rsidRPr="00996A48" w:rsidRDefault="00EF4AD6" w:rsidP="00EF4AD6">
      <w:pPr>
        <w:pStyle w:val="10"/>
        <w:spacing w:before="0"/>
        <w:rPr>
          <w:rFonts w:cs="Times New Roman"/>
        </w:rPr>
      </w:pPr>
      <w:bookmarkStart w:id="13" w:name="_Toc193103692"/>
      <w:bookmarkStart w:id="14" w:name="_Toc193313732"/>
      <w:bookmarkStart w:id="15" w:name="_Toc193466802"/>
      <w:bookmarkStart w:id="16" w:name="_Toc225163708"/>
      <w:r w:rsidRPr="00996A48">
        <w:rPr>
          <w:rFonts w:cs="Times New Roman"/>
        </w:rPr>
        <w:lastRenderedPageBreak/>
        <w:t>3. Назначение</w:t>
      </w:r>
      <w:bookmarkEnd w:id="13"/>
      <w:r w:rsidRPr="00996A48">
        <w:rPr>
          <w:rFonts w:cs="Times New Roman"/>
        </w:rPr>
        <w:t xml:space="preserve"> Программы</w:t>
      </w:r>
      <w:bookmarkEnd w:id="14"/>
      <w:bookmarkEnd w:id="15"/>
      <w:bookmarkEnd w:id="16"/>
    </w:p>
    <w:p w14:paraId="7C47313C" w14:textId="77777777" w:rsidR="00CF31C1" w:rsidRDefault="00EF4AD6" w:rsidP="004E42FB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 xml:space="preserve">Программа </w:t>
      </w:r>
      <w:r w:rsidR="004E42FB" w:rsidRPr="00996A48">
        <w:rPr>
          <w:rFonts w:cs="Times New Roman"/>
          <w:szCs w:val="28"/>
        </w:rPr>
        <w:t xml:space="preserve">обеспечивает хранение приватных ключей и выполнение операций через доверенную сторону. </w:t>
      </w:r>
    </w:p>
    <w:p w14:paraId="083AD589" w14:textId="77777777" w:rsidR="00CF31C1" w:rsidRDefault="004E42FB" w:rsidP="004E42FB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 xml:space="preserve">Ключевая особенность - технология MPC (Multi-Party Computation) для распределённого управления ключами, исключающая единоличный доступ. </w:t>
      </w:r>
    </w:p>
    <w:p w14:paraId="1F28AEEB" w14:textId="541E9713" w:rsidR="004E42FB" w:rsidRDefault="004E42FB" w:rsidP="004E42FB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Реализованы функции создания кошельков, управления пользователями с ролевым доступом, мониторинга транзакций и API для интеграции.</w:t>
      </w:r>
    </w:p>
    <w:p w14:paraId="08BD7254" w14:textId="77777777" w:rsidR="00EF4AD6" w:rsidRPr="00996A48" w:rsidRDefault="00EF4AD6" w:rsidP="00EF4AD6">
      <w:pPr>
        <w:spacing w:after="0"/>
        <w:ind w:firstLine="708"/>
        <w:jc w:val="both"/>
        <w:rPr>
          <w:rFonts w:cs="Times New Roman"/>
          <w:szCs w:val="28"/>
        </w:rPr>
      </w:pPr>
    </w:p>
    <w:p w14:paraId="66D7B51D" w14:textId="77777777" w:rsidR="00EF4AD6" w:rsidRPr="00996A48" w:rsidRDefault="00EF4AD6" w:rsidP="00EF4AD6">
      <w:pPr>
        <w:pStyle w:val="10"/>
        <w:spacing w:before="0"/>
        <w:rPr>
          <w:rFonts w:cs="Times New Roman"/>
        </w:rPr>
      </w:pPr>
      <w:bookmarkStart w:id="17" w:name="_Toc193103693"/>
      <w:bookmarkStart w:id="18" w:name="_Toc193313733"/>
      <w:bookmarkStart w:id="19" w:name="_Toc193466803"/>
      <w:bookmarkStart w:id="20" w:name="_Toc225163709"/>
      <w:r w:rsidRPr="00996A48">
        <w:rPr>
          <w:rFonts w:cs="Times New Roman"/>
        </w:rPr>
        <w:t xml:space="preserve">4. Технические требования для функционирования </w:t>
      </w:r>
      <w:bookmarkEnd w:id="17"/>
      <w:r w:rsidRPr="00996A48">
        <w:rPr>
          <w:rFonts w:cs="Times New Roman"/>
        </w:rPr>
        <w:t>Программы</w:t>
      </w:r>
      <w:bookmarkEnd w:id="18"/>
      <w:bookmarkEnd w:id="19"/>
      <w:bookmarkEnd w:id="20"/>
    </w:p>
    <w:p w14:paraId="7C4C0701" w14:textId="3892B47C" w:rsidR="00EF4AD6" w:rsidRPr="00996A48" w:rsidRDefault="00EF4AD6" w:rsidP="00EF4AD6">
      <w:pPr>
        <w:spacing w:after="0"/>
        <w:ind w:firstLine="708"/>
        <w:jc w:val="both"/>
        <w:rPr>
          <w:rFonts w:cs="Times New Roman"/>
          <w:szCs w:val="28"/>
        </w:rPr>
      </w:pPr>
      <w:bookmarkStart w:id="21" w:name="_Toc193195938"/>
      <w:r w:rsidRPr="00996A48">
        <w:rPr>
          <w:rFonts w:cs="Times New Roman"/>
          <w:szCs w:val="28"/>
        </w:rPr>
        <w:t xml:space="preserve">Для функционирования Программы достаточно </w:t>
      </w:r>
      <w:r w:rsidR="00CF31C1">
        <w:rPr>
          <w:rFonts w:cs="Times New Roman"/>
          <w:szCs w:val="28"/>
        </w:rPr>
        <w:t xml:space="preserve">персонального </w:t>
      </w:r>
      <w:r w:rsidRPr="00996A48">
        <w:rPr>
          <w:rFonts w:cs="Times New Roman"/>
          <w:szCs w:val="28"/>
        </w:rPr>
        <w:t>компьютера с минимальными характеристиками офисного компьютера:</w:t>
      </w:r>
    </w:p>
    <w:p w14:paraId="0BB599AB" w14:textId="77777777" w:rsidR="00EF4AD6" w:rsidRPr="00996A48" w:rsidRDefault="00EF4AD6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Процессор: тактовая частота не менее 1,6 ГГц;</w:t>
      </w:r>
    </w:p>
    <w:p w14:paraId="50D4E29A" w14:textId="77777777" w:rsidR="00EF4AD6" w:rsidRPr="00996A48" w:rsidRDefault="00EF4AD6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RAM: не менее 4 Gb;</w:t>
      </w:r>
    </w:p>
    <w:p w14:paraId="1206119A" w14:textId="77777777" w:rsidR="00EF4AD6" w:rsidRPr="00996A48" w:rsidRDefault="00EF4AD6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HDD: не менее 40 Gb;</w:t>
      </w:r>
    </w:p>
    <w:p w14:paraId="0DDE0AC1" w14:textId="77777777" w:rsidR="00EF4AD6" w:rsidRPr="00996A48" w:rsidRDefault="00EF4AD6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Материнская плата с интегрированной видеокартой.</w:t>
      </w:r>
    </w:p>
    <w:p w14:paraId="6F5957AC" w14:textId="77777777" w:rsidR="00C52658" w:rsidRPr="00996A48" w:rsidRDefault="00C52658" w:rsidP="004E42FB">
      <w:pPr>
        <w:spacing w:after="0"/>
        <w:ind w:firstLine="349"/>
        <w:jc w:val="both"/>
        <w:rPr>
          <w:rFonts w:cs="Times New Roman"/>
          <w:szCs w:val="28"/>
        </w:rPr>
      </w:pPr>
    </w:p>
    <w:p w14:paraId="6F22C027" w14:textId="77777777" w:rsidR="00CF31C1" w:rsidRDefault="00C52658" w:rsidP="00B340FD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 xml:space="preserve">Поскольку выполнение программного кода происходит на серверной стороне, а взаимодействие с пользователем осуществляется через веб-браузер, требования к операционной системе на клиентском устройстве отсутствуют — приложение является кроссплатформенным. </w:t>
      </w:r>
    </w:p>
    <w:p w14:paraId="02F36648" w14:textId="23328078" w:rsidR="00C52658" w:rsidRPr="00996A48" w:rsidRDefault="00C52658" w:rsidP="00B340FD">
      <w:pPr>
        <w:spacing w:after="0"/>
        <w:ind w:firstLine="708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Пользователь может воспользоваться любой операционной системой в том числе:</w:t>
      </w:r>
    </w:p>
    <w:p w14:paraId="6D187516" w14:textId="469F0CB3" w:rsidR="00EF4AD6" w:rsidRPr="00996A48" w:rsidRDefault="00C52658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 xml:space="preserve">Microsoft </w:t>
      </w:r>
      <w:r w:rsidR="00EF4AD6" w:rsidRPr="00996A48">
        <w:rPr>
          <w:rFonts w:cs="Times New Roman"/>
          <w:szCs w:val="28"/>
        </w:rPr>
        <w:t>Windows 10;</w:t>
      </w:r>
    </w:p>
    <w:p w14:paraId="5E50BE22" w14:textId="30D027D2" w:rsidR="00EF4AD6" w:rsidRPr="00996A48" w:rsidRDefault="00C52658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 xml:space="preserve">Microsoft </w:t>
      </w:r>
      <w:r w:rsidR="00EF4AD6" w:rsidRPr="00996A48">
        <w:rPr>
          <w:rFonts w:cs="Times New Roman"/>
          <w:szCs w:val="28"/>
        </w:rPr>
        <w:t>Windows 11;</w:t>
      </w:r>
    </w:p>
    <w:p w14:paraId="6363A088" w14:textId="7EC3B4D5" w:rsidR="004E42FB" w:rsidRPr="00996A48" w:rsidRDefault="00497A97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hyperlink r:id="rId10" w:history="1">
        <w:r w:rsidR="00C52658" w:rsidRPr="00996A48">
          <w:rPr>
            <w:szCs w:val="28"/>
          </w:rPr>
          <w:t>Linux</w:t>
        </w:r>
      </w:hyperlink>
      <w:r w:rsidR="00C52658" w:rsidRPr="00996A48">
        <w:rPr>
          <w:rFonts w:cs="Times New Roman"/>
          <w:szCs w:val="28"/>
        </w:rPr>
        <w:t>;</w:t>
      </w:r>
    </w:p>
    <w:p w14:paraId="68EB58E5" w14:textId="34FD4F82" w:rsidR="00EF4AD6" w:rsidRPr="00996A48" w:rsidRDefault="00497A97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hyperlink r:id="rId11" w:history="1">
        <w:r w:rsidR="00C52658" w:rsidRPr="00996A48">
          <w:rPr>
            <w:szCs w:val="28"/>
          </w:rPr>
          <w:t>macOS</w:t>
        </w:r>
      </w:hyperlink>
      <w:r w:rsidR="00C52658" w:rsidRPr="00996A48">
        <w:rPr>
          <w:rFonts w:cs="Times New Roman"/>
          <w:szCs w:val="28"/>
        </w:rPr>
        <w:t>.</w:t>
      </w:r>
    </w:p>
    <w:p w14:paraId="03B67F5B" w14:textId="77777777" w:rsidR="00C52658" w:rsidRPr="00996A48" w:rsidRDefault="00C52658" w:rsidP="00C52658">
      <w:pPr>
        <w:pStyle w:val="a8"/>
        <w:spacing w:after="0"/>
        <w:ind w:left="709"/>
        <w:jc w:val="both"/>
        <w:rPr>
          <w:rFonts w:cs="Times New Roman"/>
          <w:szCs w:val="28"/>
        </w:rPr>
      </w:pPr>
    </w:p>
    <w:p w14:paraId="27BE2B46" w14:textId="43A75DF6" w:rsidR="00EF4AD6" w:rsidRPr="00996A48" w:rsidRDefault="00C52658" w:rsidP="00EF4AD6">
      <w:pPr>
        <w:pStyle w:val="a8"/>
        <w:spacing w:after="0"/>
        <w:ind w:left="709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Обязательно</w:t>
      </w:r>
      <w:r w:rsidR="00EF4AD6" w:rsidRPr="00996A48">
        <w:rPr>
          <w:rFonts w:cs="Times New Roman"/>
          <w:szCs w:val="28"/>
        </w:rPr>
        <w:t xml:space="preserve"> наличие:</w:t>
      </w:r>
    </w:p>
    <w:p w14:paraId="458EED5A" w14:textId="77777777" w:rsidR="00EF4AD6" w:rsidRPr="00996A48" w:rsidRDefault="00EF4AD6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lastRenderedPageBreak/>
        <w:t xml:space="preserve">Браузера; </w:t>
      </w:r>
    </w:p>
    <w:p w14:paraId="17347621" w14:textId="77777777" w:rsidR="00EF4AD6" w:rsidRPr="00996A48" w:rsidRDefault="00EF4AD6" w:rsidP="00CC1428">
      <w:pPr>
        <w:pStyle w:val="a8"/>
        <w:numPr>
          <w:ilvl w:val="0"/>
          <w:numId w:val="6"/>
        </w:numPr>
        <w:spacing w:after="0"/>
        <w:ind w:left="709"/>
        <w:jc w:val="both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Доступа в интернет.</w:t>
      </w:r>
    </w:p>
    <w:p w14:paraId="1C3BF691" w14:textId="77777777" w:rsidR="00C52658" w:rsidRPr="00996A48" w:rsidRDefault="00C52658" w:rsidP="00C52658">
      <w:bookmarkStart w:id="22" w:name="_Toc193313734"/>
      <w:bookmarkStart w:id="23" w:name="_Toc193103694"/>
      <w:bookmarkEnd w:id="21"/>
    </w:p>
    <w:p w14:paraId="119C92C1" w14:textId="0B1F8808" w:rsidR="00C52658" w:rsidRPr="00996A48" w:rsidRDefault="00274855" w:rsidP="00C52658">
      <w:pPr>
        <w:pStyle w:val="10"/>
        <w:spacing w:before="0"/>
      </w:pPr>
      <w:bookmarkStart w:id="24" w:name="_Toc225163710"/>
      <w:r>
        <w:rPr>
          <w:rFonts w:cs="Times New Roman"/>
        </w:rPr>
        <w:t>5</w:t>
      </w:r>
      <w:r w:rsidR="00C52658" w:rsidRPr="00996A48">
        <w:rPr>
          <w:rFonts w:cs="Times New Roman"/>
        </w:rPr>
        <w:t>. Установка Программы</w:t>
      </w:r>
      <w:bookmarkEnd w:id="24"/>
    </w:p>
    <w:p w14:paraId="1E400E33" w14:textId="77777777" w:rsidR="00E62BD4" w:rsidRDefault="00E62BD4" w:rsidP="00C52658">
      <w:pPr>
        <w:ind w:firstLine="708"/>
        <w:rPr>
          <w:rFonts w:cs="Times New Roman"/>
          <w:szCs w:val="28"/>
        </w:rPr>
      </w:pPr>
      <w:r w:rsidRPr="00996A48">
        <w:rPr>
          <w:rFonts w:cs="Times New Roman"/>
          <w:szCs w:val="28"/>
        </w:rPr>
        <w:t>Поскольку выполнение программного кода происходит на серверной стороне,</w:t>
      </w:r>
      <w:r>
        <w:rPr>
          <w:rFonts w:cs="Times New Roman"/>
          <w:szCs w:val="28"/>
        </w:rPr>
        <w:t xml:space="preserve"> установка Программы не требуется.</w:t>
      </w:r>
    </w:p>
    <w:p w14:paraId="4B224267" w14:textId="5426D283" w:rsidR="00C52658" w:rsidRDefault="00C52658" w:rsidP="00C52658">
      <w:pPr>
        <w:ind w:firstLine="708"/>
      </w:pPr>
      <w:r w:rsidRPr="00996A48">
        <w:t>Откройте сайт</w:t>
      </w:r>
      <w:r w:rsidR="00B340FD">
        <w:t xml:space="preserve"> </w:t>
      </w:r>
      <w:hyperlink r:id="rId12" w:history="1">
        <w:r w:rsidR="007B6F82" w:rsidRPr="007B6F82">
          <w:rPr>
            <w:rStyle w:val="ad"/>
          </w:rPr>
          <w:t>https://safekeep.su/</w:t>
        </w:r>
      </w:hyperlink>
      <w:r w:rsidR="007B6F82">
        <w:t xml:space="preserve"> и через форму обратной связи «Запросить консультацию» необходимо запросить логин и пароль для авторизации в демонстрационной среде.</w:t>
      </w:r>
    </w:p>
    <w:p w14:paraId="7066D29D" w14:textId="5A6B3A93" w:rsidR="007B6F82" w:rsidRPr="00996A48" w:rsidRDefault="007B6F82" w:rsidP="00C52658">
      <w:pPr>
        <w:ind w:firstLine="708"/>
      </w:pPr>
      <w:r>
        <w:t xml:space="preserve">После получения авторизационных данных для входа в образец ПО необходимо перейти по данной ссылке </w:t>
      </w:r>
      <w:hyperlink r:id="rId13" w:history="1">
        <w:r w:rsidRPr="007B6F82">
          <w:rPr>
            <w:rStyle w:val="ad"/>
          </w:rPr>
          <w:t>https://demo.safekeep.tech/</w:t>
        </w:r>
      </w:hyperlink>
      <w:r>
        <w:t>.</w:t>
      </w:r>
      <w:bookmarkStart w:id="25" w:name="_GoBack"/>
      <w:bookmarkEnd w:id="25"/>
    </w:p>
    <w:p w14:paraId="2807B947" w14:textId="77777777" w:rsidR="00C52658" w:rsidRPr="00996A48" w:rsidRDefault="00C52658" w:rsidP="00C52658"/>
    <w:p w14:paraId="0C3A3B54" w14:textId="7AAC74D0" w:rsidR="00C52658" w:rsidRPr="00996A48" w:rsidRDefault="00274855" w:rsidP="00C52658">
      <w:pPr>
        <w:pStyle w:val="10"/>
        <w:spacing w:before="0"/>
      </w:pPr>
      <w:bookmarkStart w:id="26" w:name="_Toc225163711"/>
      <w:r>
        <w:rPr>
          <w:rFonts w:cs="Times New Roman"/>
        </w:rPr>
        <w:t>6</w:t>
      </w:r>
      <w:r w:rsidR="00C52658" w:rsidRPr="00996A48">
        <w:rPr>
          <w:rFonts w:cs="Times New Roman"/>
        </w:rPr>
        <w:t>. Использование Программы</w:t>
      </w:r>
      <w:bookmarkEnd w:id="26"/>
    </w:p>
    <w:p w14:paraId="79A6C13A" w14:textId="3D989D11" w:rsidR="00EB44C2" w:rsidRPr="00E62BD4" w:rsidRDefault="00274855" w:rsidP="00D01208">
      <w:pPr>
        <w:pStyle w:val="21"/>
        <w:rPr>
          <w:rFonts w:cs="Times New Roman"/>
          <w:color w:val="auto"/>
        </w:rPr>
      </w:pPr>
      <w:bookmarkStart w:id="27" w:name="_Toc225163712"/>
      <w:r>
        <w:rPr>
          <w:rFonts w:cs="Times New Roman"/>
          <w:color w:val="auto"/>
        </w:rPr>
        <w:t>6</w:t>
      </w:r>
      <w:r w:rsidR="00AB6672">
        <w:rPr>
          <w:rFonts w:cs="Times New Roman"/>
          <w:color w:val="auto"/>
        </w:rPr>
        <w:t xml:space="preserve">.1 </w:t>
      </w:r>
      <w:r w:rsidR="00EB44C2" w:rsidRPr="00E62BD4">
        <w:rPr>
          <w:rFonts w:cs="Times New Roman"/>
          <w:color w:val="auto"/>
        </w:rPr>
        <w:t>Авторизация</w:t>
      </w:r>
      <w:bookmarkEnd w:id="27"/>
    </w:p>
    <w:p w14:paraId="279508D7" w14:textId="3BF679AD" w:rsidR="00C52658" w:rsidRPr="00996A48" w:rsidRDefault="00C52658" w:rsidP="00C52658">
      <w:r w:rsidRPr="00996A48">
        <w:t>Введите логин и пароль</w:t>
      </w:r>
      <w:r w:rsidR="00EB44C2" w:rsidRPr="00996A48">
        <w:t>.</w:t>
      </w:r>
    </w:p>
    <w:p w14:paraId="4461BAEC" w14:textId="6A41CDF9" w:rsidR="00C52658" w:rsidRPr="00996A48" w:rsidRDefault="00C52658" w:rsidP="00EB44C2">
      <w:pPr>
        <w:jc w:val="center"/>
      </w:pPr>
      <w:r w:rsidRPr="00996A48">
        <w:rPr>
          <w:noProof/>
          <w:lang w:eastAsia="ru-RU"/>
        </w:rPr>
        <w:drawing>
          <wp:inline distT="0" distB="0" distL="0" distR="0" wp14:anchorId="7987B979" wp14:editId="0CECE18A">
            <wp:extent cx="2733675" cy="2419350"/>
            <wp:effectExtent l="19050" t="19050" r="28575" b="19050"/>
            <wp:docPr id="232740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4001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B29481" w14:textId="732F5F57" w:rsidR="00C52658" w:rsidRPr="00996A48" w:rsidRDefault="00EB44C2" w:rsidP="00EB44C2">
      <w:pPr>
        <w:jc w:val="center"/>
      </w:pPr>
      <w:r w:rsidRPr="00996A48">
        <w:t>Рисуно</w:t>
      </w:r>
      <w:r w:rsidR="00996A48">
        <w:t>к</w:t>
      </w:r>
      <w:r w:rsidR="00CF31C1">
        <w:t xml:space="preserve"> </w:t>
      </w:r>
      <w:r w:rsidRPr="00996A48">
        <w:t xml:space="preserve">1 - </w:t>
      </w:r>
      <w:r w:rsidR="00E506EC" w:rsidRPr="00996A48">
        <w:t>Страница</w:t>
      </w:r>
      <w:r w:rsidR="00C52658" w:rsidRPr="00996A48">
        <w:t xml:space="preserve"> авторизации</w:t>
      </w:r>
    </w:p>
    <w:p w14:paraId="027C63C6" w14:textId="1EED10E8" w:rsidR="00C52658" w:rsidRPr="00996A48" w:rsidRDefault="00EB44C2" w:rsidP="00274855">
      <w:pPr>
        <w:jc w:val="both"/>
      </w:pPr>
      <w:r w:rsidRPr="00996A48">
        <w:lastRenderedPageBreak/>
        <w:tab/>
        <w:t xml:space="preserve">При отсутствии логина и пароля </w:t>
      </w:r>
      <w:r w:rsidR="00996A48" w:rsidRPr="00996A48">
        <w:t>обратитесь</w:t>
      </w:r>
      <w:r w:rsidRPr="00996A48">
        <w:t xml:space="preserve"> в компанию Общество с</w:t>
      </w:r>
      <w:r w:rsidR="00CF31C1">
        <w:t xml:space="preserve"> ограниченной ответственностью «</w:t>
      </w:r>
      <w:r w:rsidRPr="00996A48">
        <w:t>СМАРТ СОЛЮШЕНС</w:t>
      </w:r>
      <w:r w:rsidR="00CF31C1">
        <w:t>»</w:t>
      </w:r>
      <w:r w:rsidR="00274855">
        <w:t>.</w:t>
      </w:r>
    </w:p>
    <w:p w14:paraId="1560327B" w14:textId="65E6D581" w:rsidR="00C52658" w:rsidRPr="00E62BD4" w:rsidRDefault="00274855" w:rsidP="00E62BD4">
      <w:pPr>
        <w:pStyle w:val="21"/>
        <w:rPr>
          <w:rFonts w:cs="Times New Roman"/>
          <w:color w:val="auto"/>
        </w:rPr>
      </w:pPr>
      <w:bookmarkStart w:id="28" w:name="_Toc225163713"/>
      <w:r>
        <w:rPr>
          <w:rFonts w:cs="Times New Roman"/>
          <w:color w:val="auto"/>
        </w:rPr>
        <w:t>6</w:t>
      </w:r>
      <w:r w:rsidR="00AB6672">
        <w:rPr>
          <w:rFonts w:cs="Times New Roman"/>
          <w:color w:val="auto"/>
        </w:rPr>
        <w:t xml:space="preserve">.2 </w:t>
      </w:r>
      <w:r w:rsidR="00EB44C2" w:rsidRPr="00E62BD4">
        <w:rPr>
          <w:rFonts w:cs="Times New Roman"/>
          <w:color w:val="auto"/>
        </w:rPr>
        <w:t>Создание кошелька</w:t>
      </w:r>
      <w:bookmarkEnd w:id="28"/>
    </w:p>
    <w:p w14:paraId="09787516" w14:textId="28B0FCA5" w:rsidR="00EB44C2" w:rsidRPr="00996A48" w:rsidRDefault="00EB44C2" w:rsidP="00D01208">
      <w:pPr>
        <w:ind w:firstLine="708"/>
      </w:pPr>
      <w:r w:rsidRPr="00996A48">
        <w:t xml:space="preserve">Создайте кошелек. Нажмите </w:t>
      </w:r>
      <w:r w:rsidR="00996A48" w:rsidRPr="00996A48">
        <w:t>кнопку</w:t>
      </w:r>
      <w:r w:rsidRPr="00996A48">
        <w:t xml:space="preserve"> </w:t>
      </w:r>
      <w:r w:rsidRPr="003C5C98">
        <w:rPr>
          <w:b/>
        </w:rPr>
        <w:t>«Создать новый кошелек».</w:t>
      </w:r>
    </w:p>
    <w:p w14:paraId="12F99B52" w14:textId="39A1D341" w:rsidR="00EB44C2" w:rsidRPr="00996A48" w:rsidRDefault="00EB44C2" w:rsidP="00996A48">
      <w:pPr>
        <w:jc w:val="center"/>
      </w:pPr>
      <w:r w:rsidRPr="00996A48">
        <w:rPr>
          <w:noProof/>
          <w:lang w:eastAsia="ru-RU"/>
        </w:rPr>
        <w:drawing>
          <wp:inline distT="0" distB="0" distL="0" distR="0" wp14:anchorId="10323B4F" wp14:editId="24D100C9">
            <wp:extent cx="4162425" cy="2338861"/>
            <wp:effectExtent l="19050" t="19050" r="9525" b="23495"/>
            <wp:docPr id="1806002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022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0947" cy="23436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16BCD9" w14:textId="177E38E9" w:rsidR="00EB44C2" w:rsidRPr="00996A48" w:rsidRDefault="00EB44C2" w:rsidP="00EB44C2">
      <w:pPr>
        <w:jc w:val="center"/>
      </w:pPr>
      <w:r w:rsidRPr="00996A48">
        <w:t>Рисуно</w:t>
      </w:r>
      <w:r w:rsidR="00996A48">
        <w:t>к</w:t>
      </w:r>
      <w:r w:rsidR="003C5C98">
        <w:t xml:space="preserve"> </w:t>
      </w:r>
      <w:r w:rsidRPr="00996A48">
        <w:t xml:space="preserve">2 </w:t>
      </w:r>
      <w:r w:rsidR="00E506EC" w:rsidRPr="00996A48">
        <w:t>–</w:t>
      </w:r>
      <w:r w:rsidRPr="00996A48">
        <w:t xml:space="preserve"> </w:t>
      </w:r>
      <w:r w:rsidR="00E506EC" w:rsidRPr="00996A48">
        <w:t>Страница «Кошельки»</w:t>
      </w:r>
      <w:r w:rsidR="00EE06F9">
        <w:t>, кошельки отсутствуют</w:t>
      </w:r>
    </w:p>
    <w:p w14:paraId="79FC5EE8" w14:textId="77777777" w:rsidR="00EB44C2" w:rsidRPr="00996A48" w:rsidRDefault="00EB44C2" w:rsidP="00C52658"/>
    <w:p w14:paraId="2F5C5AB0" w14:textId="30CC0B5B" w:rsidR="008F3852" w:rsidRPr="00996A48" w:rsidRDefault="008F3852" w:rsidP="008F3852">
      <w:pPr>
        <w:jc w:val="both"/>
      </w:pPr>
      <w:r w:rsidRPr="00996A48">
        <w:tab/>
        <w:t>В открывшемся окне «Создать кошелек» введите имя кошелька и выберите блокчейн.</w:t>
      </w:r>
    </w:p>
    <w:p w14:paraId="749549DF" w14:textId="01328950" w:rsidR="00996A48" w:rsidRPr="00996A48" w:rsidRDefault="00996A48" w:rsidP="00996A48">
      <w:pPr>
        <w:jc w:val="center"/>
      </w:pPr>
      <w:r w:rsidRPr="00996A48">
        <w:rPr>
          <w:noProof/>
          <w:lang w:eastAsia="ru-RU"/>
        </w:rPr>
        <w:drawing>
          <wp:inline distT="0" distB="0" distL="0" distR="0" wp14:anchorId="1219F753" wp14:editId="5CE8AE74">
            <wp:extent cx="4785863" cy="2653125"/>
            <wp:effectExtent l="19050" t="19050" r="15240" b="13970"/>
            <wp:docPr id="467551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514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2748" cy="26569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768529" w14:textId="76271639" w:rsidR="00996A48" w:rsidRPr="00996A48" w:rsidRDefault="003C5C98" w:rsidP="00996A48">
      <w:pPr>
        <w:jc w:val="center"/>
      </w:pPr>
      <w:r>
        <w:t xml:space="preserve">Рисунок </w:t>
      </w:r>
      <w:r w:rsidR="00996A48">
        <w:t>3 Окно «Создать кошелек»</w:t>
      </w:r>
    </w:p>
    <w:p w14:paraId="35347918" w14:textId="0197874A" w:rsidR="00996A48" w:rsidRDefault="00996A48" w:rsidP="00C52658">
      <w:r>
        <w:lastRenderedPageBreak/>
        <w:tab/>
        <w:t>Пополните кошелек.</w:t>
      </w:r>
    </w:p>
    <w:p w14:paraId="6C9CF9B7" w14:textId="42D99B4E" w:rsidR="00AE10A7" w:rsidRPr="00E62BD4" w:rsidRDefault="00274855" w:rsidP="00E62BD4">
      <w:pPr>
        <w:pStyle w:val="21"/>
        <w:rPr>
          <w:rFonts w:cs="Times New Roman"/>
          <w:color w:val="auto"/>
        </w:rPr>
      </w:pPr>
      <w:bookmarkStart w:id="29" w:name="_Toc225163714"/>
      <w:r>
        <w:rPr>
          <w:rFonts w:cs="Times New Roman"/>
          <w:color w:val="auto"/>
        </w:rPr>
        <w:t>6</w:t>
      </w:r>
      <w:r w:rsidR="00AB6672">
        <w:rPr>
          <w:rFonts w:cs="Times New Roman"/>
          <w:color w:val="auto"/>
        </w:rPr>
        <w:t>.3</w:t>
      </w:r>
      <w:r w:rsidR="00AE10A7" w:rsidRPr="00E62BD4">
        <w:rPr>
          <w:rFonts w:cs="Times New Roman"/>
          <w:color w:val="auto"/>
        </w:rPr>
        <w:t xml:space="preserve"> </w:t>
      </w:r>
      <w:r w:rsidR="00EE06F9" w:rsidRPr="00E62BD4">
        <w:rPr>
          <w:rFonts w:cs="Times New Roman"/>
          <w:color w:val="auto"/>
        </w:rPr>
        <w:t>Вывод и бронирование криптоактивов</w:t>
      </w:r>
      <w:bookmarkEnd w:id="29"/>
    </w:p>
    <w:p w14:paraId="64A0783D" w14:textId="3559A561" w:rsidR="0046286E" w:rsidRDefault="0046286E" w:rsidP="0046286E">
      <w:r>
        <w:tab/>
        <w:t xml:space="preserve">После </w:t>
      </w:r>
      <w:r w:rsidR="00EE06F9">
        <w:t>создания</w:t>
      </w:r>
      <w:r>
        <w:t xml:space="preserve"> кошелька, Программа отображает данные кошелька: </w:t>
      </w:r>
    </w:p>
    <w:p w14:paraId="2B3C0F7C" w14:textId="55547B84" w:rsidR="0046286E" w:rsidRDefault="00EE06F9" w:rsidP="00CC1428">
      <w:pPr>
        <w:pStyle w:val="a8"/>
        <w:numPr>
          <w:ilvl w:val="0"/>
          <w:numId w:val="7"/>
        </w:numPr>
      </w:pPr>
      <w:r>
        <w:t>Адрес;</w:t>
      </w:r>
    </w:p>
    <w:p w14:paraId="69917CDD" w14:textId="251358A9" w:rsidR="00EE06F9" w:rsidRDefault="00EE06F9" w:rsidP="00CC1428">
      <w:pPr>
        <w:pStyle w:val="a8"/>
        <w:numPr>
          <w:ilvl w:val="0"/>
          <w:numId w:val="7"/>
        </w:numPr>
      </w:pPr>
      <w:r>
        <w:t>Всего на кошельке;</w:t>
      </w:r>
    </w:p>
    <w:p w14:paraId="096C5AFC" w14:textId="198D9061" w:rsidR="00EE06F9" w:rsidRDefault="00EE06F9" w:rsidP="00CC1428">
      <w:pPr>
        <w:pStyle w:val="a8"/>
        <w:numPr>
          <w:ilvl w:val="0"/>
          <w:numId w:val="7"/>
        </w:numPr>
      </w:pPr>
      <w:r>
        <w:t>Доступно для вывода. Отображается числовое значение отличное от нуля, в случае бронирования криптоактива;</w:t>
      </w:r>
    </w:p>
    <w:p w14:paraId="16DBAB1E" w14:textId="2DFB49C8" w:rsidR="00EE06F9" w:rsidRDefault="00EE06F9" w:rsidP="00CC1428">
      <w:pPr>
        <w:pStyle w:val="a8"/>
        <w:numPr>
          <w:ilvl w:val="0"/>
          <w:numId w:val="7"/>
        </w:numPr>
      </w:pPr>
      <w:r>
        <w:t>Блокчейн;</w:t>
      </w:r>
    </w:p>
    <w:p w14:paraId="088203A8" w14:textId="1C4A4D02" w:rsidR="00EE06F9" w:rsidRDefault="00EE06F9" w:rsidP="00CC1428">
      <w:pPr>
        <w:pStyle w:val="a8"/>
        <w:numPr>
          <w:ilvl w:val="0"/>
          <w:numId w:val="7"/>
        </w:numPr>
      </w:pPr>
      <w:r>
        <w:t>Статус;</w:t>
      </w:r>
    </w:p>
    <w:p w14:paraId="1E63CDDA" w14:textId="54820E37" w:rsidR="0046286E" w:rsidRDefault="00EE06F9" w:rsidP="00CC1428">
      <w:pPr>
        <w:pStyle w:val="a8"/>
        <w:numPr>
          <w:ilvl w:val="0"/>
          <w:numId w:val="7"/>
        </w:numPr>
      </w:pPr>
      <w:r>
        <w:t>Кнопка «Забронировать»;</w:t>
      </w:r>
    </w:p>
    <w:p w14:paraId="7E2C4B02" w14:textId="1C683D08" w:rsidR="00EE06F9" w:rsidRDefault="00EE06F9" w:rsidP="00CC1428">
      <w:pPr>
        <w:pStyle w:val="a8"/>
        <w:numPr>
          <w:ilvl w:val="0"/>
          <w:numId w:val="7"/>
        </w:numPr>
      </w:pPr>
      <w:r>
        <w:t>Кнопка «Вывести».</w:t>
      </w:r>
    </w:p>
    <w:p w14:paraId="06731BF2" w14:textId="77777777" w:rsidR="00EE06F9" w:rsidRDefault="00EE06F9" w:rsidP="00AE10A7"/>
    <w:p w14:paraId="3B091081" w14:textId="74EF6E83" w:rsidR="0046286E" w:rsidRDefault="0046286E" w:rsidP="00AE10A7">
      <w:r w:rsidRPr="0046286E">
        <w:rPr>
          <w:noProof/>
          <w:lang w:eastAsia="ru-RU"/>
        </w:rPr>
        <w:drawing>
          <wp:inline distT="0" distB="0" distL="0" distR="0" wp14:anchorId="206F994B" wp14:editId="4F536CD0">
            <wp:extent cx="5617029" cy="3159804"/>
            <wp:effectExtent l="19050" t="19050" r="22225" b="21590"/>
            <wp:docPr id="1355835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3549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9425" cy="31611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578218" w14:textId="2EC92041" w:rsidR="0046286E" w:rsidRDefault="003C5C98" w:rsidP="0046286E">
      <w:pPr>
        <w:jc w:val="center"/>
      </w:pPr>
      <w:r>
        <w:t xml:space="preserve">Рисунок </w:t>
      </w:r>
      <w:r w:rsidR="0046286E">
        <w:t>4 – Страница «Кошельки»</w:t>
      </w:r>
      <w:r w:rsidR="00EE06F9">
        <w:t>, добавлен кошелек</w:t>
      </w:r>
    </w:p>
    <w:p w14:paraId="44C68A63" w14:textId="4F1C0985" w:rsidR="0046286E" w:rsidRDefault="00EE06F9" w:rsidP="00AD04F8">
      <w:pPr>
        <w:jc w:val="both"/>
      </w:pPr>
      <w:r>
        <w:tab/>
        <w:t xml:space="preserve">Для вывода криптоактива нажмите кнопку </w:t>
      </w:r>
      <w:r w:rsidRPr="003C5C98">
        <w:rPr>
          <w:b/>
        </w:rPr>
        <w:t xml:space="preserve">«Вывести». </w:t>
      </w:r>
      <w:r>
        <w:t xml:space="preserve">В </w:t>
      </w:r>
      <w:r w:rsidR="00AD04F8">
        <w:t>открывшемся</w:t>
      </w:r>
      <w:r>
        <w:t xml:space="preserve"> окне введите:</w:t>
      </w:r>
    </w:p>
    <w:p w14:paraId="0A37A753" w14:textId="6B109D83" w:rsidR="00EE06F9" w:rsidRDefault="00EE06F9" w:rsidP="00CC1428">
      <w:pPr>
        <w:pStyle w:val="a8"/>
        <w:numPr>
          <w:ilvl w:val="0"/>
          <w:numId w:val="8"/>
        </w:numPr>
        <w:jc w:val="both"/>
      </w:pPr>
      <w:r>
        <w:lastRenderedPageBreak/>
        <w:t>Адрес назначения</w:t>
      </w:r>
      <w:r w:rsidR="007A544E">
        <w:t>. Адрес назначения должен находится в одной сети блокчейна с кошельком, с которого осуществляется вывод;</w:t>
      </w:r>
    </w:p>
    <w:p w14:paraId="0C035554" w14:textId="4D8DFD6A" w:rsidR="00EE06F9" w:rsidRDefault="003C5C98" w:rsidP="00CC1428">
      <w:pPr>
        <w:pStyle w:val="a8"/>
        <w:numPr>
          <w:ilvl w:val="0"/>
          <w:numId w:val="8"/>
        </w:numPr>
      </w:pPr>
      <w:r>
        <w:t>Сумма.</w:t>
      </w:r>
    </w:p>
    <w:p w14:paraId="401F9D77" w14:textId="722C1239" w:rsidR="00EE06F9" w:rsidRDefault="00AD04F8" w:rsidP="00274855">
      <w:pPr>
        <w:ind w:firstLine="360"/>
        <w:jc w:val="both"/>
      </w:pPr>
      <w:r>
        <w:t xml:space="preserve">Нажмите кнопку </w:t>
      </w:r>
      <w:r w:rsidRPr="003C5C98">
        <w:rPr>
          <w:b/>
        </w:rPr>
        <w:t>«Вывести».</w:t>
      </w:r>
    </w:p>
    <w:p w14:paraId="30B597B7" w14:textId="22A23C17" w:rsidR="00EE06F9" w:rsidRDefault="00D01208" w:rsidP="00D01208">
      <w:pPr>
        <w:jc w:val="center"/>
      </w:pPr>
      <w:r w:rsidRPr="00D01208">
        <w:rPr>
          <w:noProof/>
          <w:lang w:eastAsia="ru-RU"/>
        </w:rPr>
        <w:drawing>
          <wp:inline distT="0" distB="0" distL="0" distR="0" wp14:anchorId="44E80C5B" wp14:editId="56C3B542">
            <wp:extent cx="4325672" cy="2747360"/>
            <wp:effectExtent l="19050" t="19050" r="17780" b="15240"/>
            <wp:docPr id="382776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7639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9244" cy="2755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8EE4FA" w14:textId="6241B3D1" w:rsidR="00AD04F8" w:rsidRPr="00996A48" w:rsidRDefault="00AB6672" w:rsidP="00AD04F8">
      <w:pPr>
        <w:jc w:val="center"/>
      </w:pPr>
      <w:r>
        <w:t xml:space="preserve">Рисунок </w:t>
      </w:r>
      <w:r w:rsidR="00AD04F8">
        <w:t>5 – Окно «Вывод»</w:t>
      </w:r>
    </w:p>
    <w:p w14:paraId="66AB1AA7" w14:textId="24A3AA8A" w:rsidR="00AD04F8" w:rsidRDefault="00AD04F8" w:rsidP="007A544E">
      <w:pPr>
        <w:jc w:val="both"/>
      </w:pPr>
      <w:r>
        <w:tab/>
        <w:t>Программа подтвердит выполнение</w:t>
      </w:r>
      <w:r w:rsidR="00D01208">
        <w:t xml:space="preserve"> команды</w:t>
      </w:r>
      <w:r w:rsidR="007A544E">
        <w:t xml:space="preserve"> информационным сообщением «Средства успешно выведены».</w:t>
      </w:r>
    </w:p>
    <w:p w14:paraId="171BB892" w14:textId="2C3B9858" w:rsidR="00AD04F8" w:rsidRDefault="007A544E" w:rsidP="00274855">
      <w:pPr>
        <w:jc w:val="center"/>
      </w:pPr>
      <w:r w:rsidRPr="007A544E">
        <w:rPr>
          <w:noProof/>
          <w:lang w:eastAsia="ru-RU"/>
        </w:rPr>
        <w:drawing>
          <wp:inline distT="0" distB="0" distL="0" distR="0" wp14:anchorId="05503EE4" wp14:editId="1C6E3BA3">
            <wp:extent cx="5855539" cy="3293975"/>
            <wp:effectExtent l="19050" t="19050" r="12065" b="20955"/>
            <wp:docPr id="1314542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4217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9039" cy="32959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1BAA99" w14:textId="405C4C73" w:rsidR="007A544E" w:rsidRPr="00996A48" w:rsidRDefault="00AD04F8" w:rsidP="007A544E">
      <w:pPr>
        <w:jc w:val="center"/>
      </w:pPr>
      <w:r>
        <w:lastRenderedPageBreak/>
        <w:t xml:space="preserve"> </w:t>
      </w:r>
      <w:r w:rsidR="00AB6672">
        <w:t xml:space="preserve">Рисунок </w:t>
      </w:r>
      <w:r w:rsidR="00274855">
        <w:t>6</w:t>
      </w:r>
      <w:r w:rsidR="007A544E">
        <w:t xml:space="preserve"> – информационное сообщение «Средства успешно выведены»</w:t>
      </w:r>
    </w:p>
    <w:p w14:paraId="0DBEF790" w14:textId="77777777" w:rsidR="00274855" w:rsidRDefault="00274855" w:rsidP="00831EC3">
      <w:pPr>
        <w:ind w:firstLine="708"/>
        <w:jc w:val="both"/>
      </w:pPr>
    </w:p>
    <w:p w14:paraId="6AED1550" w14:textId="7047CE37" w:rsidR="0046286E" w:rsidRDefault="00AD04F8" w:rsidP="00831EC3">
      <w:pPr>
        <w:ind w:firstLine="708"/>
        <w:jc w:val="both"/>
      </w:pPr>
      <w:r>
        <w:t xml:space="preserve">Для </w:t>
      </w:r>
      <w:r w:rsidR="00831EC3">
        <w:t xml:space="preserve">бронирования криптоактива нажмите кнопку </w:t>
      </w:r>
      <w:r w:rsidRPr="003C5C98">
        <w:rPr>
          <w:b/>
        </w:rPr>
        <w:t>«</w:t>
      </w:r>
      <w:r w:rsidR="00831EC3" w:rsidRPr="003C5C98">
        <w:rPr>
          <w:b/>
        </w:rPr>
        <w:t>Забронировать</w:t>
      </w:r>
      <w:r w:rsidRPr="003C5C98">
        <w:rPr>
          <w:b/>
        </w:rPr>
        <w:t>».</w:t>
      </w:r>
      <w:r>
        <w:t xml:space="preserve"> В открывшемся окне </w:t>
      </w:r>
      <w:r w:rsidR="00831EC3">
        <w:t xml:space="preserve">«Бронь средств» </w:t>
      </w:r>
      <w:r>
        <w:t>введите:</w:t>
      </w:r>
    </w:p>
    <w:p w14:paraId="007052CC" w14:textId="1AC7BE8C" w:rsidR="007A544E" w:rsidRDefault="00D01208" w:rsidP="00AE10A7">
      <w:r>
        <w:t>Валюта. Выберите из списка;</w:t>
      </w:r>
    </w:p>
    <w:p w14:paraId="38C23C34" w14:textId="6F067776" w:rsidR="00D01208" w:rsidRDefault="00D01208" w:rsidP="00CC1428">
      <w:pPr>
        <w:pStyle w:val="a8"/>
        <w:numPr>
          <w:ilvl w:val="0"/>
          <w:numId w:val="9"/>
        </w:numPr>
      </w:pPr>
      <w:r>
        <w:t>Сумму;</w:t>
      </w:r>
    </w:p>
    <w:p w14:paraId="3D6E2E40" w14:textId="68158029" w:rsidR="00D01208" w:rsidRDefault="00D01208" w:rsidP="00CC1428">
      <w:pPr>
        <w:pStyle w:val="a8"/>
        <w:numPr>
          <w:ilvl w:val="0"/>
          <w:numId w:val="9"/>
        </w:numPr>
      </w:pPr>
      <w:r>
        <w:t>Сеть;</w:t>
      </w:r>
    </w:p>
    <w:p w14:paraId="3AE6C5CC" w14:textId="1DF8ABC8" w:rsidR="00D01208" w:rsidRDefault="00D01208" w:rsidP="00CC1428">
      <w:pPr>
        <w:pStyle w:val="a8"/>
        <w:numPr>
          <w:ilvl w:val="0"/>
          <w:numId w:val="9"/>
        </w:numPr>
      </w:pPr>
      <w:r>
        <w:t>Дата истечения. Время окончания бронирования криптоактива;</w:t>
      </w:r>
    </w:p>
    <w:p w14:paraId="11A1014B" w14:textId="65409145" w:rsidR="00D01208" w:rsidRDefault="00D01208" w:rsidP="00CC1428">
      <w:pPr>
        <w:pStyle w:val="a8"/>
        <w:numPr>
          <w:ilvl w:val="0"/>
          <w:numId w:val="9"/>
        </w:numPr>
      </w:pPr>
      <w:r>
        <w:t>Комментарий.</w:t>
      </w:r>
    </w:p>
    <w:p w14:paraId="067857F7" w14:textId="500CFD23" w:rsidR="00D01208" w:rsidRDefault="00D01208" w:rsidP="00AE10A7">
      <w:r>
        <w:t xml:space="preserve">Нажмите кнопку </w:t>
      </w:r>
      <w:r w:rsidRPr="003C5C98">
        <w:rPr>
          <w:b/>
        </w:rPr>
        <w:t>«Забронировать»</w:t>
      </w:r>
    </w:p>
    <w:p w14:paraId="35589228" w14:textId="77777777" w:rsidR="00D01208" w:rsidRDefault="00D01208" w:rsidP="00AE10A7"/>
    <w:p w14:paraId="0AC57579" w14:textId="64BAB483" w:rsidR="00831EC3" w:rsidRDefault="00D01208" w:rsidP="00D01208">
      <w:pPr>
        <w:jc w:val="center"/>
      </w:pPr>
      <w:r w:rsidRPr="00D01208">
        <w:rPr>
          <w:noProof/>
          <w:lang w:eastAsia="ru-RU"/>
        </w:rPr>
        <w:drawing>
          <wp:inline distT="0" distB="0" distL="0" distR="0" wp14:anchorId="69ABFDFF" wp14:editId="0D63BA48">
            <wp:extent cx="3759320" cy="4153577"/>
            <wp:effectExtent l="19050" t="19050" r="12700" b="18415"/>
            <wp:docPr id="353890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9082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5512" cy="41604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A8ABD9" w14:textId="4973D239" w:rsidR="00831EC3" w:rsidRDefault="00AB6672" w:rsidP="00D01208">
      <w:pPr>
        <w:jc w:val="center"/>
      </w:pPr>
      <w:r>
        <w:t xml:space="preserve">Рисунок </w:t>
      </w:r>
      <w:r w:rsidR="00274855">
        <w:t>7</w:t>
      </w:r>
      <w:r w:rsidR="00D01208">
        <w:t xml:space="preserve"> - Окно «Бронь средств»</w:t>
      </w:r>
    </w:p>
    <w:p w14:paraId="4388B198" w14:textId="56C72879" w:rsidR="007A544E" w:rsidRDefault="00D01208" w:rsidP="00D01208">
      <w:pPr>
        <w:ind w:firstLine="708"/>
        <w:jc w:val="both"/>
      </w:pPr>
      <w:r>
        <w:lastRenderedPageBreak/>
        <w:t>Программа подтвердит выполнение команды информационным сообщением «Средства успешно забронированы».</w:t>
      </w:r>
    </w:p>
    <w:p w14:paraId="56E71177" w14:textId="631E85AE" w:rsidR="00D01208" w:rsidRDefault="00D01208" w:rsidP="00274855">
      <w:pPr>
        <w:jc w:val="center"/>
      </w:pPr>
      <w:r>
        <w:rPr>
          <w:noProof/>
          <w:lang w:eastAsia="ru-RU"/>
        </w:rPr>
        <w:drawing>
          <wp:inline distT="0" distB="0" distL="0" distR="0" wp14:anchorId="24FB459F" wp14:editId="1A909DD7">
            <wp:extent cx="5430417" cy="3046120"/>
            <wp:effectExtent l="19050" t="19050" r="18415" b="20955"/>
            <wp:docPr id="1202720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2026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52143" cy="30583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B0032A" w14:textId="36B2BB7D" w:rsidR="007A544E" w:rsidRDefault="00AB6672" w:rsidP="00274855">
      <w:pPr>
        <w:jc w:val="center"/>
      </w:pPr>
      <w:r>
        <w:t xml:space="preserve">Рисунок </w:t>
      </w:r>
      <w:r w:rsidR="00274855">
        <w:t>8</w:t>
      </w:r>
      <w:r w:rsidR="00D01208">
        <w:t xml:space="preserve"> – </w:t>
      </w:r>
      <w:r w:rsidR="003C5C98">
        <w:t>И</w:t>
      </w:r>
      <w:r w:rsidR="00D01208">
        <w:t>нформационное сообщение «Средства успешно заблокированы»</w:t>
      </w:r>
      <w:bookmarkEnd w:id="4"/>
      <w:bookmarkEnd w:id="22"/>
      <w:bookmarkEnd w:id="23"/>
    </w:p>
    <w:sectPr w:rsidR="007A544E" w:rsidSect="003C5C98">
      <w:headerReference w:type="default" r:id="rId22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1351B" w14:textId="77777777" w:rsidR="00497A97" w:rsidRDefault="00497A97" w:rsidP="003C5C98">
      <w:pPr>
        <w:spacing w:after="0" w:line="240" w:lineRule="auto"/>
      </w:pPr>
      <w:r>
        <w:separator/>
      </w:r>
    </w:p>
  </w:endnote>
  <w:endnote w:type="continuationSeparator" w:id="0">
    <w:p w14:paraId="6FDF7CDF" w14:textId="77777777" w:rsidR="00497A97" w:rsidRDefault="00497A97" w:rsidP="003C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DC8C" w14:textId="77777777" w:rsidR="00497A97" w:rsidRDefault="00497A97" w:rsidP="003C5C98">
      <w:pPr>
        <w:spacing w:after="0" w:line="240" w:lineRule="auto"/>
      </w:pPr>
      <w:r>
        <w:separator/>
      </w:r>
    </w:p>
  </w:footnote>
  <w:footnote w:type="continuationSeparator" w:id="0">
    <w:p w14:paraId="640BD18F" w14:textId="77777777" w:rsidR="00497A97" w:rsidRDefault="00497A97" w:rsidP="003C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517760"/>
      <w:docPartObj>
        <w:docPartGallery w:val="Page Numbers (Top of Page)"/>
        <w:docPartUnique/>
      </w:docPartObj>
    </w:sdtPr>
    <w:sdtEndPr/>
    <w:sdtContent>
      <w:p w14:paraId="664BD6E9" w14:textId="7DAB939E" w:rsidR="003C5C98" w:rsidRDefault="003C5C9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B6">
          <w:rPr>
            <w:noProof/>
          </w:rPr>
          <w:t>10</w:t>
        </w:r>
        <w:r>
          <w:fldChar w:fldCharType="end"/>
        </w:r>
      </w:p>
    </w:sdtContent>
  </w:sdt>
  <w:p w14:paraId="5F2C30D9" w14:textId="77777777" w:rsidR="003C5C98" w:rsidRDefault="003C5C9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6D7"/>
    <w:multiLevelType w:val="hybridMultilevel"/>
    <w:tmpl w:val="75883FC6"/>
    <w:lvl w:ilvl="0" w:tplc="004C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67024"/>
    <w:multiLevelType w:val="hybridMultilevel"/>
    <w:tmpl w:val="BE4843C6"/>
    <w:lvl w:ilvl="0" w:tplc="68AADBE6">
      <w:start w:val="1"/>
      <w:numFmt w:val="bullet"/>
      <w:pStyle w:val="1"/>
      <w:suff w:val="space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CF2"/>
    <w:multiLevelType w:val="hybridMultilevel"/>
    <w:tmpl w:val="4BB27562"/>
    <w:lvl w:ilvl="0" w:tplc="CFCC4B7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B0FE1"/>
    <w:multiLevelType w:val="multilevel"/>
    <w:tmpl w:val="9EE4FEEA"/>
    <w:styleLink w:val="20"/>
    <w:lvl w:ilvl="0">
      <w:start w:val="1"/>
      <w:numFmt w:val="decimal"/>
      <w:suff w:val="space"/>
      <w:lvlText w:val="%1)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" w15:restartNumberingAfterBreak="0">
    <w:nsid w:val="38E7350B"/>
    <w:multiLevelType w:val="hybridMultilevel"/>
    <w:tmpl w:val="25E63E28"/>
    <w:lvl w:ilvl="0" w:tplc="004C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97641"/>
    <w:multiLevelType w:val="hybridMultilevel"/>
    <w:tmpl w:val="F60812EC"/>
    <w:lvl w:ilvl="0" w:tplc="9C18F2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CE2E02"/>
    <w:multiLevelType w:val="hybridMultilevel"/>
    <w:tmpl w:val="6F64F10A"/>
    <w:lvl w:ilvl="0" w:tplc="9C18F2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B6000E5"/>
    <w:multiLevelType w:val="multilevel"/>
    <w:tmpl w:val="DBDACF0A"/>
    <w:lvl w:ilvl="0">
      <w:start w:val="1"/>
      <w:numFmt w:val="decimal"/>
      <w:pStyle w:val="a"/>
      <w:suff w:val="space"/>
      <w:lvlText w:val="%1)"/>
      <w:lvlJc w:val="left"/>
      <w:pPr>
        <w:ind w:left="0" w:firstLine="284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7C84277D"/>
    <w:multiLevelType w:val="hybridMultilevel"/>
    <w:tmpl w:val="4DDEC324"/>
    <w:lvl w:ilvl="0" w:tplc="9C18F29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7CCD09DA"/>
    <w:multiLevelType w:val="hybridMultilevel"/>
    <w:tmpl w:val="68AAA824"/>
    <w:lvl w:ilvl="0" w:tplc="004C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20"/>
    <w:rsid w:val="00032E92"/>
    <w:rsid w:val="00065A5F"/>
    <w:rsid w:val="001B5FFF"/>
    <w:rsid w:val="0022106D"/>
    <w:rsid w:val="00255B9D"/>
    <w:rsid w:val="002734B6"/>
    <w:rsid w:val="00274855"/>
    <w:rsid w:val="002E51BE"/>
    <w:rsid w:val="00301423"/>
    <w:rsid w:val="00343C4C"/>
    <w:rsid w:val="003C5C98"/>
    <w:rsid w:val="003D2576"/>
    <w:rsid w:val="00434110"/>
    <w:rsid w:val="0046286E"/>
    <w:rsid w:val="00497A97"/>
    <w:rsid w:val="004E42FB"/>
    <w:rsid w:val="00567614"/>
    <w:rsid w:val="005A7875"/>
    <w:rsid w:val="005E7465"/>
    <w:rsid w:val="00601E2A"/>
    <w:rsid w:val="00664621"/>
    <w:rsid w:val="006B2620"/>
    <w:rsid w:val="006C0B77"/>
    <w:rsid w:val="00714D4B"/>
    <w:rsid w:val="0073473D"/>
    <w:rsid w:val="007A544E"/>
    <w:rsid w:val="007B6F82"/>
    <w:rsid w:val="008242FF"/>
    <w:rsid w:val="00831EC3"/>
    <w:rsid w:val="00870751"/>
    <w:rsid w:val="008E5E01"/>
    <w:rsid w:val="008F3852"/>
    <w:rsid w:val="00922C48"/>
    <w:rsid w:val="00996A48"/>
    <w:rsid w:val="009A3E74"/>
    <w:rsid w:val="00AB6672"/>
    <w:rsid w:val="00AD04F8"/>
    <w:rsid w:val="00AE10A7"/>
    <w:rsid w:val="00B247EE"/>
    <w:rsid w:val="00B340FD"/>
    <w:rsid w:val="00B915B7"/>
    <w:rsid w:val="00BA7B88"/>
    <w:rsid w:val="00BE63E4"/>
    <w:rsid w:val="00C52658"/>
    <w:rsid w:val="00CC1428"/>
    <w:rsid w:val="00CF31C1"/>
    <w:rsid w:val="00D01208"/>
    <w:rsid w:val="00E506EC"/>
    <w:rsid w:val="00E62BD4"/>
    <w:rsid w:val="00EA59DF"/>
    <w:rsid w:val="00EB3C6D"/>
    <w:rsid w:val="00EB44C2"/>
    <w:rsid w:val="00EE06F9"/>
    <w:rsid w:val="00EE4070"/>
    <w:rsid w:val="00EF4AD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8257"/>
  <w15:chartTrackingRefBased/>
  <w15:docId w15:val="{331F07AD-ADD3-469D-9E9E-4ACB582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1423"/>
    <w:pPr>
      <w:spacing w:line="360" w:lineRule="auto"/>
    </w:pPr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1"/>
    <w:uiPriority w:val="9"/>
    <w:qFormat/>
    <w:rsid w:val="00301423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21">
    <w:name w:val="heading 2"/>
    <w:basedOn w:val="a0"/>
    <w:next w:val="a0"/>
    <w:link w:val="22"/>
    <w:uiPriority w:val="9"/>
    <w:unhideWhenUsed/>
    <w:qFormat/>
    <w:rsid w:val="00AB6672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6B26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26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B26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B26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B26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B26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B26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301423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22">
    <w:name w:val="Заголовок 2 Знак"/>
    <w:basedOn w:val="a1"/>
    <w:link w:val="21"/>
    <w:uiPriority w:val="9"/>
    <w:rsid w:val="00AB667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1"/>
    <w:link w:val="3"/>
    <w:uiPriority w:val="9"/>
    <w:rsid w:val="006B26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B262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B262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B26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B262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B26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6B2620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10"/>
    <w:qFormat/>
    <w:rsid w:val="006B2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6B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B26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6B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0"/>
    <w:next w:val="a0"/>
    <w:link w:val="24"/>
    <w:uiPriority w:val="29"/>
    <w:qFormat/>
    <w:rsid w:val="006B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sid w:val="006B2620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34"/>
    <w:qFormat/>
    <w:rsid w:val="006B2620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6B2620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6B26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6B262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6B2620"/>
    <w:rPr>
      <w:b/>
      <w:bCs/>
      <w:smallCaps/>
      <w:color w:val="2E74B5" w:themeColor="accent1" w:themeShade="BF"/>
      <w:spacing w:val="5"/>
    </w:rPr>
  </w:style>
  <w:style w:type="character" w:styleId="ad">
    <w:name w:val="Hyperlink"/>
    <w:basedOn w:val="a1"/>
    <w:uiPriority w:val="99"/>
    <w:unhideWhenUsed/>
    <w:rsid w:val="001B5FFF"/>
    <w:rPr>
      <w:color w:val="0563C1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1B5FFF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1B5FF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2">
    <w:name w:val="toc 1"/>
    <w:basedOn w:val="a0"/>
    <w:next w:val="a0"/>
    <w:autoRedefine/>
    <w:uiPriority w:val="39"/>
    <w:unhideWhenUsed/>
    <w:rsid w:val="001B5FFF"/>
    <w:pPr>
      <w:spacing w:after="100" w:line="276" w:lineRule="auto"/>
      <w:jc w:val="both"/>
    </w:pPr>
    <w:rPr>
      <w:kern w:val="0"/>
      <w14:ligatures w14:val="none"/>
    </w:rPr>
  </w:style>
  <w:style w:type="paragraph" w:styleId="25">
    <w:name w:val="toc 2"/>
    <w:basedOn w:val="a0"/>
    <w:next w:val="a0"/>
    <w:autoRedefine/>
    <w:uiPriority w:val="39"/>
    <w:unhideWhenUsed/>
    <w:rsid w:val="001B5FFF"/>
    <w:pPr>
      <w:tabs>
        <w:tab w:val="right" w:leader="dot" w:pos="9345"/>
      </w:tabs>
      <w:spacing w:after="100" w:line="276" w:lineRule="auto"/>
      <w:jc w:val="both"/>
    </w:pPr>
    <w:rPr>
      <w:kern w:val="0"/>
      <w14:ligatures w14:val="none"/>
    </w:rPr>
  </w:style>
  <w:style w:type="paragraph" w:styleId="af">
    <w:name w:val="header"/>
    <w:basedOn w:val="a0"/>
    <w:link w:val="af0"/>
    <w:uiPriority w:val="99"/>
    <w:unhideWhenUsed/>
    <w:rsid w:val="001B5FFF"/>
    <w:pPr>
      <w:tabs>
        <w:tab w:val="center" w:pos="4677"/>
        <w:tab w:val="right" w:pos="9355"/>
      </w:tabs>
      <w:spacing w:after="0"/>
      <w:jc w:val="both"/>
    </w:pPr>
    <w:rPr>
      <w:kern w:val="0"/>
      <w14:ligatures w14:val="none"/>
    </w:rPr>
  </w:style>
  <w:style w:type="character" w:customStyle="1" w:styleId="af0">
    <w:name w:val="Верхний колонтитул Знак"/>
    <w:basedOn w:val="a1"/>
    <w:link w:val="af"/>
    <w:uiPriority w:val="99"/>
    <w:rsid w:val="001B5FFF"/>
    <w:rPr>
      <w:rFonts w:ascii="Times New Roman" w:hAnsi="Times New Roman"/>
      <w:kern w:val="0"/>
      <w:sz w:val="28"/>
      <w14:ligatures w14:val="none"/>
    </w:rPr>
  </w:style>
  <w:style w:type="paragraph" w:styleId="af1">
    <w:name w:val="footer"/>
    <w:basedOn w:val="a0"/>
    <w:link w:val="af2"/>
    <w:uiPriority w:val="99"/>
    <w:unhideWhenUsed/>
    <w:rsid w:val="001B5FFF"/>
    <w:pPr>
      <w:tabs>
        <w:tab w:val="center" w:pos="4677"/>
        <w:tab w:val="right" w:pos="9355"/>
      </w:tabs>
      <w:spacing w:after="0"/>
      <w:jc w:val="both"/>
    </w:pPr>
    <w:rPr>
      <w:kern w:val="0"/>
      <w14:ligatures w14:val="none"/>
    </w:rPr>
  </w:style>
  <w:style w:type="character" w:customStyle="1" w:styleId="af2">
    <w:name w:val="Нижний колонтитул Знак"/>
    <w:basedOn w:val="a1"/>
    <w:link w:val="af1"/>
    <w:uiPriority w:val="99"/>
    <w:rsid w:val="001B5FFF"/>
    <w:rPr>
      <w:rFonts w:ascii="Times New Roman" w:hAnsi="Times New Roman"/>
      <w:kern w:val="0"/>
      <w:sz w:val="28"/>
      <w14:ligatures w14:val="none"/>
    </w:rPr>
  </w:style>
  <w:style w:type="paragraph" w:styleId="af3">
    <w:name w:val="Body Text"/>
    <w:basedOn w:val="a0"/>
    <w:link w:val="af4"/>
    <w:uiPriority w:val="1"/>
    <w:semiHidden/>
    <w:unhideWhenUsed/>
    <w:qFormat/>
    <w:rsid w:val="001B5FFF"/>
    <w:pPr>
      <w:widowControl w:val="0"/>
      <w:autoSpaceDE w:val="0"/>
      <w:autoSpaceDN w:val="0"/>
      <w:spacing w:after="0"/>
      <w:ind w:firstLine="709"/>
      <w:jc w:val="both"/>
    </w:pPr>
    <w:rPr>
      <w:rFonts w:eastAsia="Times New Roman" w:cs="Times New Roman"/>
      <w:kern w:val="0"/>
      <w:szCs w:val="24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semiHidden/>
    <w:rsid w:val="001B5FFF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af5">
    <w:name w:val="Balloon Text"/>
    <w:basedOn w:val="a0"/>
    <w:link w:val="af6"/>
    <w:uiPriority w:val="99"/>
    <w:semiHidden/>
    <w:unhideWhenUsed/>
    <w:rsid w:val="001B5FFF"/>
    <w:pPr>
      <w:spacing w:after="0"/>
      <w:jc w:val="both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6">
    <w:name w:val="Текст выноски Знак"/>
    <w:basedOn w:val="a1"/>
    <w:link w:val="af5"/>
    <w:uiPriority w:val="99"/>
    <w:semiHidden/>
    <w:rsid w:val="001B5FFF"/>
    <w:rPr>
      <w:rFonts w:ascii="Tahoma" w:hAnsi="Tahoma" w:cs="Tahoma"/>
      <w:kern w:val="0"/>
      <w:sz w:val="16"/>
      <w:szCs w:val="16"/>
      <w14:ligatures w14:val="none"/>
    </w:rPr>
  </w:style>
  <w:style w:type="paragraph" w:styleId="af7">
    <w:name w:val="TOC Heading"/>
    <w:basedOn w:val="10"/>
    <w:next w:val="a0"/>
    <w:uiPriority w:val="39"/>
    <w:unhideWhenUsed/>
    <w:qFormat/>
    <w:rsid w:val="001B5FFF"/>
    <w:pPr>
      <w:spacing w:before="480" w:after="0"/>
      <w:outlineLvl w:val="9"/>
    </w:pPr>
    <w:rPr>
      <w:b w:val="0"/>
      <w:bCs/>
      <w:kern w:val="0"/>
      <w:sz w:val="28"/>
      <w:szCs w:val="28"/>
      <w:lang w:eastAsia="ru-RU"/>
      <w14:ligatures w14:val="none"/>
    </w:rPr>
  </w:style>
  <w:style w:type="character" w:customStyle="1" w:styleId="af8">
    <w:name w:val="Нет"/>
    <w:rsid w:val="001B5FFF"/>
  </w:style>
  <w:style w:type="table" w:styleId="af9">
    <w:name w:val="Table Grid"/>
    <w:basedOn w:val="a2"/>
    <w:uiPriority w:val="39"/>
    <w:rsid w:val="001B5FFF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1B5FFF"/>
    <w:rPr>
      <w:color w:val="605E5C"/>
      <w:shd w:val="clear" w:color="auto" w:fill="E1DFDD"/>
    </w:rPr>
  </w:style>
  <w:style w:type="paragraph" w:customStyle="1" w:styleId="a">
    <w:name w:val="Нум. список"/>
    <w:link w:val="afa"/>
    <w:qFormat/>
    <w:rsid w:val="00255B9D"/>
    <w:pPr>
      <w:numPr>
        <w:numId w:val="3"/>
      </w:numPr>
      <w:spacing w:after="120"/>
      <w:jc w:val="both"/>
    </w:pPr>
    <w:rPr>
      <w:kern w:val="0"/>
      <w14:ligatures w14:val="none"/>
    </w:rPr>
  </w:style>
  <w:style w:type="paragraph" w:customStyle="1" w:styleId="afb">
    <w:name w:val="Подпись иллюстрации"/>
    <w:link w:val="afc"/>
    <w:qFormat/>
    <w:rsid w:val="00255B9D"/>
    <w:pPr>
      <w:jc w:val="center"/>
    </w:pPr>
    <w:rPr>
      <w:b/>
      <w:bCs/>
      <w:kern w:val="0"/>
      <w14:ligatures w14:val="none"/>
    </w:rPr>
  </w:style>
  <w:style w:type="character" w:customStyle="1" w:styleId="afa">
    <w:name w:val="Нум. список Знак"/>
    <w:basedOn w:val="a1"/>
    <w:link w:val="a"/>
    <w:rsid w:val="00255B9D"/>
    <w:rPr>
      <w:kern w:val="0"/>
      <w14:ligatures w14:val="none"/>
    </w:rPr>
  </w:style>
  <w:style w:type="paragraph" w:customStyle="1" w:styleId="1">
    <w:name w:val="Марк. список 1"/>
    <w:basedOn w:val="a0"/>
    <w:link w:val="13"/>
    <w:qFormat/>
    <w:rsid w:val="00255B9D"/>
    <w:pPr>
      <w:numPr>
        <w:numId w:val="1"/>
      </w:numPr>
      <w:spacing w:line="259" w:lineRule="auto"/>
      <w:ind w:left="0" w:firstLine="284"/>
      <w:contextualSpacing/>
      <w:jc w:val="both"/>
    </w:pPr>
    <w:rPr>
      <w:rFonts w:asciiTheme="minorHAnsi" w:hAnsiTheme="minorHAnsi"/>
      <w:kern w:val="0"/>
      <w:sz w:val="22"/>
      <w14:ligatures w14:val="none"/>
    </w:rPr>
  </w:style>
  <w:style w:type="paragraph" w:customStyle="1" w:styleId="afd">
    <w:name w:val="Иллюстрация"/>
    <w:basedOn w:val="a0"/>
    <w:qFormat/>
    <w:rsid w:val="00255B9D"/>
    <w:pPr>
      <w:keepNext/>
      <w:spacing w:after="0" w:line="259" w:lineRule="auto"/>
      <w:jc w:val="center"/>
    </w:pPr>
    <w:rPr>
      <w:rFonts w:asciiTheme="minorHAnsi" w:hAnsiTheme="minorHAnsi"/>
      <w:noProof/>
      <w:kern w:val="0"/>
      <w:sz w:val="22"/>
      <w14:ligatures w14:val="none"/>
    </w:rPr>
  </w:style>
  <w:style w:type="character" w:customStyle="1" w:styleId="afc">
    <w:name w:val="Подпись иллюстрации Знак"/>
    <w:basedOn w:val="a1"/>
    <w:link w:val="afb"/>
    <w:rsid w:val="00255B9D"/>
    <w:rPr>
      <w:b/>
      <w:bCs/>
      <w:kern w:val="0"/>
      <w14:ligatures w14:val="none"/>
    </w:rPr>
  </w:style>
  <w:style w:type="character" w:customStyle="1" w:styleId="13">
    <w:name w:val="Марк. список 1 Знак"/>
    <w:basedOn w:val="a1"/>
    <w:link w:val="1"/>
    <w:rsid w:val="00255B9D"/>
    <w:rPr>
      <w:kern w:val="0"/>
      <w14:ligatures w14:val="none"/>
    </w:rPr>
  </w:style>
  <w:style w:type="numbering" w:customStyle="1" w:styleId="20">
    <w:name w:val="Стиль2"/>
    <w:uiPriority w:val="99"/>
    <w:rsid w:val="00255B9D"/>
    <w:pPr>
      <w:numPr>
        <w:numId w:val="2"/>
      </w:numPr>
    </w:pPr>
  </w:style>
  <w:style w:type="paragraph" w:customStyle="1" w:styleId="2">
    <w:name w:val="Марк. список 2"/>
    <w:qFormat/>
    <w:rsid w:val="00255B9D"/>
    <w:pPr>
      <w:numPr>
        <w:numId w:val="4"/>
      </w:numPr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keep.su/" TargetMode="External"/><Relationship Id="rId13" Type="http://schemas.openxmlformats.org/officeDocument/2006/relationships/hyperlink" Target="https://demo.safekeep.tech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safekeep.s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macOS&amp;sca_esv=f818ef0c6d37c692&amp;sxsrf=ANbL-n6kXJPq_kC0rJUCdxiohKnJ-bKytQ%3A1773925989143&amp;ei=Zfa7aeW7CMH-wPAPyqztgAs&amp;biw=1600&amp;bih=773&amp;ved=2ahUKEwiD9LCohayTAxWGExAIHUbcMCYQgK4QegQIARAD&amp;uact=5&amp;oq=%D1%81%D0%BE%D0%B2%D1%80%D0%B5%D0%BC%D0%B5%D0%BD%D0%BD%D1%8B%D0%B5+%D0%BE%D0%BF%D0%B5%D1%80%D0%B0%D1%86%D0%B8%D0%BE%D0%BD%D0%BD%D1%8B%D0%B5+%D1%81%D0%B8%D1%81%D1%82%D0%B5%D0%BC%D1%8B+%D1%81%D0%BF%D0%B8%D1%81%D0%BE%D0%BA&amp;gs_lp=Egxnd3Mtd2l6LXNlcnAiS9GB0L7QstGA0LXQvNC10L3QvdGL0LUg0L7Qv9C10YDQsNGG0LjQvtC90L3Ri9C1INGB0LjRgdGC0LXQvNGLINGB0L_QuNGB0L7QujIGEAAYFhgeMggQABiiBBiJBTIFEAAY7wUyBRAAGO8FMggQABiiBBiJBUi9FlCwAViZFXACeAGQAQCYAVWgAfEEqgEBOLgBA8gBAPgBAZgCCqAC0AXCAgoQABiwAxjWBBhHwgINEAAYgAQYsAMYQxiKBcICDhAAGLADGOQCGNYE2AEBwgIXEC4YsAMY2AIYuAYYyAMY2gYY3AbYAQHCAhcQLhiwAxi4BhjYAhjIAxjaBhjcBtgBAcICChAAGIAEGEMYigXCAgUQLhiABMICBRAAGIAEwgIGEAAYDRgemAMAiAYBkAYRugYGCAEQARgJkgcCMTCgB-48sgcBOLgHuwXCBwUyLTcuM8gHSoAIAA&amp;sclient=gws-wiz-ser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www.google.com/search?q=Linux&amp;sca_esv=f818ef0c6d37c692&amp;sxsrf=ANbL-n6kXJPq_kC0rJUCdxiohKnJ-bKytQ%3A1773925989143&amp;ei=Zfa7aeW7CMH-wPAPyqztgAs&amp;biw=1600&amp;bih=773&amp;ved=2ahUKEwiD9LCohayTAxWGExAIHUbcMCYQgK4QegQIARAE&amp;uact=5&amp;oq=%D1%81%D0%BE%D0%B2%D1%80%D0%B5%D0%BC%D0%B5%D0%BD%D0%BD%D1%8B%D0%B5+%D0%BE%D0%BF%D0%B5%D1%80%D0%B0%D1%86%D0%B8%D0%BE%D0%BD%D0%BD%D1%8B%D0%B5+%D1%81%D0%B8%D1%81%D1%82%D0%B5%D0%BC%D1%8B+%D1%81%D0%BF%D0%B8%D1%81%D0%BE%D0%BA&amp;gs_lp=Egxnd3Mtd2l6LXNlcnAiS9GB0L7QstGA0LXQvNC10L3QvdGL0LUg0L7Qv9C10YDQsNGG0LjQvtC90L3Ri9C1INGB0LjRgdGC0LXQvNGLINGB0L_QuNGB0L7QujIGEAAYFhgeMggQABiiBBiJBTIFEAAY7wUyBRAAGO8FMggQABiiBBiJBUi9FlCwAViZFXACeAGQAQCYAVWgAfEEqgEBOLgBA8gBAPgBAZgCCqAC0AXCAgoQABiwAxjWBBhHwgINEAAYgAQYsAMYQxiKBcICDhAAGLADGOQCGNYE2AEBwgIXEC4YsAMY2AIYuAYYyAMY2gYY3AbYAQHCAhcQLhiwAxi4BhjYAhjIAxjaBhjcBtgBAcICChAAGIAEGEMYigXCAgUQLhiABMICBRAAGIAEwgIGEAAYDRgemAMAiAYBkAYRugYGCAEQARgJkgcCMTCgB-48sgcBOLgHuwXCBwUyLTcuM8gHSoAIAA&amp;sclient=gws-wiz-serp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safekeep.su/" TargetMode="Externa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24FA-1726-43D3-87B4-D34C3318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Bboom</cp:lastModifiedBy>
  <cp:revision>2</cp:revision>
  <dcterms:created xsi:type="dcterms:W3CDTF">2026-04-14T06:40:00Z</dcterms:created>
  <dcterms:modified xsi:type="dcterms:W3CDTF">2026-04-14T06:40:00Z</dcterms:modified>
</cp:coreProperties>
</file>